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58C" w:rsidRDefault="004C61FD">
      <w:pPr>
        <w:pStyle w:val="Standard"/>
        <w:jc w:val="center"/>
        <w:rPr>
          <w:rStyle w:val="markedcontent"/>
          <w:rFonts w:ascii="Ebrima" w:hAnsi="Ebrima" w:cs="Arial"/>
          <w:b/>
          <w:color w:val="FF0000"/>
        </w:rPr>
      </w:pPr>
      <w:r>
        <w:rPr>
          <w:rStyle w:val="markedcontent"/>
          <w:rFonts w:ascii="Ebrima" w:hAnsi="Ebrima" w:cs="Arial"/>
          <w:b/>
          <w:color w:val="FF0000"/>
        </w:rPr>
        <w:t xml:space="preserve">AUDIENCE </w:t>
      </w:r>
      <w:r w:rsidR="00671049">
        <w:rPr>
          <w:rStyle w:val="markedcontent"/>
          <w:rFonts w:ascii="Ebrima" w:hAnsi="Ebrima" w:cs="Arial"/>
          <w:b/>
          <w:color w:val="FF0000"/>
        </w:rPr>
        <w:t>FNEC-FP-</w:t>
      </w:r>
      <w:r w:rsidR="00671049" w:rsidRPr="00671049">
        <w:rPr>
          <w:rStyle w:val="markedcontent"/>
          <w:rFonts w:ascii="Ebrima" w:hAnsi="Ebrima" w:cs="Arial"/>
          <w:b/>
        </w:rPr>
        <w:t xml:space="preserve">FO </w:t>
      </w:r>
      <w:r w:rsidR="00671049">
        <w:rPr>
          <w:rStyle w:val="markedcontent"/>
          <w:rFonts w:ascii="Ebrima" w:hAnsi="Ebrima" w:cs="Arial"/>
          <w:b/>
          <w:color w:val="FF0000"/>
        </w:rPr>
        <w:t xml:space="preserve">du vendredi </w:t>
      </w:r>
      <w:r>
        <w:rPr>
          <w:rStyle w:val="markedcontent"/>
          <w:rFonts w:ascii="Ebrima" w:hAnsi="Ebrima" w:cs="Arial"/>
          <w:b/>
          <w:color w:val="FF0000"/>
        </w:rPr>
        <w:t xml:space="preserve">6 </w:t>
      </w:r>
      <w:r w:rsidR="00671049">
        <w:rPr>
          <w:rStyle w:val="markedcontent"/>
          <w:rFonts w:ascii="Ebrima" w:hAnsi="Ebrima" w:cs="Arial"/>
          <w:b/>
          <w:color w:val="FF0000"/>
        </w:rPr>
        <w:t>mai</w:t>
      </w:r>
      <w:r>
        <w:rPr>
          <w:rStyle w:val="markedcontent"/>
          <w:rFonts w:ascii="Ebrima" w:hAnsi="Ebrima" w:cs="Arial"/>
          <w:b/>
          <w:color w:val="FF0000"/>
        </w:rPr>
        <w:t xml:space="preserve"> 2022</w:t>
      </w:r>
    </w:p>
    <w:p w:rsidR="00671049" w:rsidRDefault="00671049">
      <w:pPr>
        <w:pStyle w:val="Standard"/>
        <w:jc w:val="center"/>
      </w:pPr>
    </w:p>
    <w:p w:rsidR="00CE358C" w:rsidRDefault="004C61FD">
      <w:pPr>
        <w:pStyle w:val="Standard"/>
        <w:jc w:val="center"/>
      </w:pPr>
      <w:r>
        <w:rPr>
          <w:rStyle w:val="markedcontent"/>
          <w:rFonts w:ascii="Ebrima" w:hAnsi="Ebrima" w:cs="Arial"/>
          <w:b/>
          <w:color w:val="FF0000"/>
        </w:rPr>
        <w:t>FRAIS DE DEPLACEMENT</w:t>
      </w:r>
    </w:p>
    <w:p w:rsidR="00CE358C" w:rsidRDefault="00CE358C">
      <w:pPr>
        <w:pStyle w:val="Standard"/>
        <w:jc w:val="center"/>
      </w:pPr>
    </w:p>
    <w:p w:rsidR="00417134" w:rsidRDefault="00417134">
      <w:pPr>
        <w:pStyle w:val="Standard"/>
        <w:jc w:val="center"/>
      </w:pPr>
    </w:p>
    <w:tbl>
      <w:tblPr>
        <w:tblStyle w:val="Grilledutableau"/>
        <w:tblW w:w="10194" w:type="dxa"/>
        <w:tblInd w:w="14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5091"/>
      </w:tblGrid>
      <w:tr w:rsidR="00417134" w:rsidTr="00E27DA8">
        <w:tc>
          <w:tcPr>
            <w:tcW w:w="5103" w:type="dxa"/>
          </w:tcPr>
          <w:p w:rsidR="00417134" w:rsidRDefault="00417134" w:rsidP="00E27DA8">
            <w:pPr>
              <w:pStyle w:val="Standard"/>
              <w:ind w:firstLine="0"/>
              <w:jc w:val="left"/>
              <w:rPr>
                <w:b/>
                <w:bCs/>
                <w:color w:val="FF0000"/>
                <w:sz w:val="21"/>
                <w:szCs w:val="21"/>
              </w:rPr>
            </w:pPr>
            <w:r w:rsidRPr="008A5742">
              <w:rPr>
                <w:b/>
                <w:bCs/>
                <w:color w:val="FF0000"/>
                <w:sz w:val="21"/>
                <w:szCs w:val="21"/>
              </w:rPr>
              <w:t>Etaient présents :</w:t>
            </w:r>
          </w:p>
          <w:p w:rsidR="00671049" w:rsidRDefault="00671049" w:rsidP="00E27DA8">
            <w:pPr>
              <w:pStyle w:val="Standard"/>
              <w:ind w:firstLine="0"/>
              <w:jc w:val="left"/>
              <w:rPr>
                <w:b/>
                <w:bCs/>
                <w:sz w:val="21"/>
                <w:szCs w:val="21"/>
              </w:rPr>
            </w:pPr>
          </w:p>
          <w:p w:rsidR="00417134" w:rsidRDefault="00417134" w:rsidP="00E27DA8">
            <w:pPr>
              <w:pStyle w:val="Standard"/>
              <w:ind w:firstLine="0"/>
              <w:jc w:val="left"/>
              <w:rPr>
                <w:b/>
                <w:bCs/>
                <w:i/>
                <w:sz w:val="21"/>
                <w:szCs w:val="21"/>
              </w:rPr>
            </w:pPr>
            <w:r w:rsidRPr="00671049">
              <w:rPr>
                <w:b/>
                <w:bCs/>
                <w:i/>
                <w:color w:val="0070C0"/>
                <w:sz w:val="21"/>
                <w:szCs w:val="21"/>
              </w:rPr>
              <w:t>Pour l’administration :</w:t>
            </w:r>
          </w:p>
          <w:p w:rsidR="00417134" w:rsidRDefault="00417134" w:rsidP="00E27DA8">
            <w:pPr>
              <w:pStyle w:val="Standard"/>
              <w:ind w:left="461" w:hanging="425"/>
              <w:jc w:val="left"/>
              <w:rPr>
                <w:bCs/>
                <w:sz w:val="21"/>
                <w:szCs w:val="21"/>
              </w:rPr>
            </w:pPr>
            <w:r w:rsidRPr="00D1421B">
              <w:rPr>
                <w:b/>
                <w:bCs/>
                <w:sz w:val="21"/>
                <w:szCs w:val="21"/>
              </w:rPr>
              <w:t>Christophe Petitjean</w:t>
            </w:r>
            <w:r>
              <w:rPr>
                <w:bCs/>
                <w:sz w:val="21"/>
                <w:szCs w:val="21"/>
              </w:rPr>
              <w:t xml:space="preserve">, </w:t>
            </w:r>
            <w:r w:rsidRPr="008A5742">
              <w:rPr>
                <w:bCs/>
                <w:i/>
                <w:sz w:val="21"/>
                <w:szCs w:val="21"/>
              </w:rPr>
              <w:t xml:space="preserve">secrétaire général adjoint et directeur </w:t>
            </w:r>
            <w:r>
              <w:rPr>
                <w:bCs/>
                <w:i/>
                <w:sz w:val="21"/>
                <w:szCs w:val="21"/>
              </w:rPr>
              <w:t>à la performance scolaire</w:t>
            </w:r>
            <w:r>
              <w:rPr>
                <w:bCs/>
                <w:sz w:val="21"/>
                <w:szCs w:val="21"/>
              </w:rPr>
              <w:t xml:space="preserve">. </w:t>
            </w:r>
            <w:r>
              <w:rPr>
                <w:b/>
                <w:bCs/>
                <w:sz w:val="21"/>
                <w:szCs w:val="21"/>
              </w:rPr>
              <w:t>SGA</w:t>
            </w:r>
          </w:p>
          <w:p w:rsidR="00417134" w:rsidRDefault="00417134" w:rsidP="00E27DA8">
            <w:pPr>
              <w:pStyle w:val="Standard"/>
              <w:ind w:left="604" w:hanging="568"/>
              <w:jc w:val="left"/>
              <w:rPr>
                <w:bCs/>
                <w:sz w:val="21"/>
                <w:szCs w:val="21"/>
              </w:rPr>
            </w:pPr>
            <w:r w:rsidRPr="00D1421B">
              <w:rPr>
                <w:b/>
                <w:bCs/>
                <w:sz w:val="21"/>
                <w:szCs w:val="21"/>
              </w:rPr>
              <w:t>Laurent Meunier</w:t>
            </w:r>
            <w:r>
              <w:rPr>
                <w:bCs/>
                <w:sz w:val="21"/>
                <w:szCs w:val="21"/>
              </w:rPr>
              <w:t xml:space="preserve">, </w:t>
            </w:r>
            <w:r w:rsidR="008A0BF4">
              <w:rPr>
                <w:bCs/>
                <w:i/>
                <w:iCs/>
                <w:sz w:val="21"/>
                <w:szCs w:val="21"/>
              </w:rPr>
              <w:t>responsable</w:t>
            </w:r>
            <w:r w:rsidRPr="00D1421B">
              <w:rPr>
                <w:bCs/>
                <w:i/>
                <w:iCs/>
                <w:sz w:val="21"/>
                <w:szCs w:val="21"/>
              </w:rPr>
              <w:t xml:space="preserve"> de la DAF, direction des affaires financières</w:t>
            </w:r>
            <w:r>
              <w:rPr>
                <w:bCs/>
                <w:sz w:val="21"/>
                <w:szCs w:val="21"/>
              </w:rPr>
              <w:t xml:space="preserve"> </w:t>
            </w:r>
            <w:r w:rsidRPr="00417134">
              <w:rPr>
                <w:b/>
                <w:bCs/>
                <w:sz w:val="21"/>
                <w:szCs w:val="21"/>
              </w:rPr>
              <w:t>DDAF</w:t>
            </w:r>
          </w:p>
          <w:p w:rsidR="00417134" w:rsidRPr="00417134" w:rsidRDefault="00417134" w:rsidP="00E27DA8">
            <w:pPr>
              <w:pStyle w:val="Standard"/>
              <w:ind w:left="604" w:hanging="568"/>
              <w:jc w:val="left"/>
              <w:rPr>
                <w:rStyle w:val="markedcontent"/>
                <w:rFonts w:cs="Arial"/>
                <w:b/>
                <w:bCs/>
                <w:sz w:val="21"/>
                <w:szCs w:val="21"/>
              </w:rPr>
            </w:pPr>
            <w:r w:rsidRPr="00D1421B">
              <w:rPr>
                <w:rStyle w:val="markedcontent"/>
                <w:rFonts w:cs="Arial"/>
                <w:b/>
                <w:sz w:val="21"/>
                <w:szCs w:val="21"/>
              </w:rPr>
              <w:t xml:space="preserve">Célia </w:t>
            </w:r>
            <w:proofErr w:type="spellStart"/>
            <w:r w:rsidRPr="00D1421B">
              <w:rPr>
                <w:rStyle w:val="markedcontent"/>
                <w:rFonts w:cs="Arial"/>
                <w:b/>
                <w:sz w:val="21"/>
                <w:szCs w:val="21"/>
              </w:rPr>
              <w:t>Sarzeaud</w:t>
            </w:r>
            <w:proofErr w:type="spellEnd"/>
            <w:r w:rsidRPr="00417134">
              <w:rPr>
                <w:rStyle w:val="markedcontent"/>
                <w:rFonts w:cs="Arial"/>
                <w:sz w:val="21"/>
                <w:szCs w:val="21"/>
              </w:rPr>
              <w:t xml:space="preserve">, </w:t>
            </w:r>
            <w:r w:rsidRPr="008A0BF4">
              <w:rPr>
                <w:rStyle w:val="markedcontent"/>
                <w:rFonts w:cs="Arial"/>
                <w:i/>
                <w:sz w:val="21"/>
                <w:szCs w:val="21"/>
              </w:rPr>
              <w:t xml:space="preserve">cheffe de bureau, adjointe </w:t>
            </w:r>
            <w:r w:rsidR="008A0BF4" w:rsidRPr="008A0BF4">
              <w:rPr>
                <w:rStyle w:val="markedcontent"/>
                <w:rFonts w:cs="Arial"/>
                <w:i/>
                <w:sz w:val="21"/>
                <w:szCs w:val="21"/>
              </w:rPr>
              <w:t>d</w:t>
            </w:r>
            <w:r w:rsidR="008A0BF4" w:rsidRPr="008A0BF4">
              <w:rPr>
                <w:rStyle w:val="markedcontent"/>
                <w:rFonts w:cs="Arial"/>
                <w:i/>
              </w:rPr>
              <w:t xml:space="preserve">u responsable </w:t>
            </w:r>
            <w:r w:rsidRPr="008A0BF4">
              <w:rPr>
                <w:rStyle w:val="markedcontent"/>
                <w:rFonts w:cs="Arial"/>
                <w:i/>
                <w:sz w:val="21"/>
                <w:szCs w:val="21"/>
              </w:rPr>
              <w:t>de la DAF :</w:t>
            </w:r>
            <w:r w:rsidRPr="00417134">
              <w:rPr>
                <w:rStyle w:val="markedcontent"/>
                <w:rFonts w:cs="Arial"/>
                <w:sz w:val="21"/>
                <w:szCs w:val="21"/>
              </w:rPr>
              <w:t xml:space="preserve"> </w:t>
            </w:r>
            <w:r w:rsidRPr="00417134">
              <w:rPr>
                <w:rStyle w:val="markedcontent"/>
                <w:rFonts w:cs="Arial"/>
                <w:b/>
                <w:bCs/>
                <w:sz w:val="21"/>
                <w:szCs w:val="21"/>
              </w:rPr>
              <w:t>ADAF</w:t>
            </w:r>
          </w:p>
          <w:p w:rsidR="00417134" w:rsidRDefault="00417134" w:rsidP="00E27DA8">
            <w:pPr>
              <w:pStyle w:val="Standard"/>
              <w:ind w:left="604" w:hanging="568"/>
              <w:jc w:val="left"/>
              <w:rPr>
                <w:bCs/>
                <w:sz w:val="21"/>
                <w:szCs w:val="21"/>
              </w:rPr>
            </w:pPr>
            <w:r w:rsidRPr="00D1421B">
              <w:rPr>
                <w:rStyle w:val="markedcontent"/>
                <w:rFonts w:cs="Arial"/>
                <w:b/>
                <w:sz w:val="21"/>
                <w:szCs w:val="21"/>
              </w:rPr>
              <w:t xml:space="preserve">Léopoldine </w:t>
            </w:r>
            <w:proofErr w:type="spellStart"/>
            <w:r w:rsidRPr="00D1421B">
              <w:rPr>
                <w:rStyle w:val="markedcontent"/>
                <w:rFonts w:cs="Arial"/>
                <w:b/>
                <w:sz w:val="21"/>
                <w:szCs w:val="21"/>
              </w:rPr>
              <w:t>Moret</w:t>
            </w:r>
            <w:proofErr w:type="spellEnd"/>
            <w:r w:rsidRPr="00D1421B">
              <w:rPr>
                <w:rStyle w:val="markedcontent"/>
                <w:rFonts w:cs="Arial"/>
                <w:b/>
                <w:sz w:val="21"/>
                <w:szCs w:val="21"/>
              </w:rPr>
              <w:t>-Thomassin</w:t>
            </w:r>
            <w:r w:rsidRPr="00417134">
              <w:rPr>
                <w:rStyle w:val="markedcontent"/>
                <w:rFonts w:cs="Arial"/>
                <w:sz w:val="21"/>
                <w:szCs w:val="21"/>
              </w:rPr>
              <w:t>,</w:t>
            </w:r>
            <w:r w:rsidRPr="00D1421B">
              <w:rPr>
                <w:rStyle w:val="markedcontent"/>
                <w:rFonts w:cs="Arial"/>
                <w:i/>
                <w:sz w:val="21"/>
                <w:szCs w:val="21"/>
              </w:rPr>
              <w:t xml:space="preserve"> responsable du bureau des frais de déplacement</w:t>
            </w:r>
            <w:r w:rsidRPr="00417134">
              <w:rPr>
                <w:rStyle w:val="markedcontent"/>
                <w:rFonts w:cs="Arial"/>
                <w:sz w:val="21"/>
                <w:szCs w:val="21"/>
              </w:rPr>
              <w:t xml:space="preserve"> </w:t>
            </w:r>
            <w:r w:rsidRPr="00417134">
              <w:rPr>
                <w:rStyle w:val="markedcontent"/>
                <w:rFonts w:cs="Arial"/>
                <w:b/>
                <w:bCs/>
                <w:sz w:val="21"/>
                <w:szCs w:val="21"/>
              </w:rPr>
              <w:t>BFD</w:t>
            </w:r>
          </w:p>
        </w:tc>
        <w:tc>
          <w:tcPr>
            <w:tcW w:w="5091" w:type="dxa"/>
          </w:tcPr>
          <w:p w:rsidR="00417134" w:rsidRDefault="00417134" w:rsidP="00E27DA8">
            <w:pPr>
              <w:pStyle w:val="Standard"/>
              <w:ind w:firstLine="0"/>
              <w:jc w:val="left"/>
              <w:rPr>
                <w:b/>
                <w:bCs/>
                <w:i/>
                <w:sz w:val="21"/>
                <w:szCs w:val="21"/>
              </w:rPr>
            </w:pPr>
          </w:p>
          <w:p w:rsidR="00671049" w:rsidRDefault="00671049" w:rsidP="00E27DA8">
            <w:pPr>
              <w:pStyle w:val="Standard"/>
              <w:ind w:firstLine="0"/>
              <w:jc w:val="left"/>
              <w:rPr>
                <w:b/>
                <w:bCs/>
                <w:i/>
                <w:sz w:val="21"/>
                <w:szCs w:val="21"/>
              </w:rPr>
            </w:pPr>
          </w:p>
          <w:p w:rsidR="00417134" w:rsidRDefault="00417134" w:rsidP="00E27DA8">
            <w:pPr>
              <w:pStyle w:val="Standard"/>
              <w:ind w:firstLine="0"/>
              <w:jc w:val="left"/>
              <w:rPr>
                <w:b/>
                <w:bCs/>
                <w:i/>
                <w:sz w:val="21"/>
                <w:szCs w:val="21"/>
              </w:rPr>
            </w:pPr>
            <w:r w:rsidRPr="00671049">
              <w:rPr>
                <w:b/>
                <w:bCs/>
                <w:i/>
                <w:color w:val="0070C0"/>
                <w:sz w:val="21"/>
                <w:szCs w:val="21"/>
              </w:rPr>
              <w:t>Pour la FNEC FP</w:t>
            </w:r>
            <w:r w:rsidRPr="00D1421B">
              <w:rPr>
                <w:b/>
                <w:bCs/>
                <w:i/>
                <w:color w:val="00B050"/>
                <w:sz w:val="21"/>
                <w:szCs w:val="21"/>
              </w:rPr>
              <w:t xml:space="preserve"> </w:t>
            </w:r>
            <w:r w:rsidRPr="00F82734">
              <w:rPr>
                <w:b/>
                <w:bCs/>
                <w:i/>
                <w:color w:val="FF0000"/>
                <w:sz w:val="21"/>
                <w:szCs w:val="21"/>
              </w:rPr>
              <w:t>FO</w:t>
            </w:r>
            <w:r w:rsidRPr="00D1421B">
              <w:rPr>
                <w:b/>
                <w:bCs/>
                <w:i/>
                <w:color w:val="00B050"/>
                <w:sz w:val="21"/>
                <w:szCs w:val="21"/>
              </w:rPr>
              <w:t xml:space="preserve"> </w:t>
            </w:r>
            <w:r w:rsidRPr="00671049">
              <w:rPr>
                <w:b/>
                <w:bCs/>
                <w:i/>
                <w:color w:val="0070C0"/>
                <w:sz w:val="21"/>
                <w:szCs w:val="21"/>
              </w:rPr>
              <w:t>Académique</w:t>
            </w:r>
          </w:p>
          <w:p w:rsidR="00417134" w:rsidRDefault="00417134" w:rsidP="00D1421B">
            <w:pPr>
              <w:pStyle w:val="Standard"/>
              <w:ind w:left="1310" w:hanging="852"/>
              <w:jc w:val="left"/>
              <w:rPr>
                <w:bCs/>
                <w:sz w:val="21"/>
                <w:szCs w:val="21"/>
              </w:rPr>
            </w:pPr>
            <w:r w:rsidRPr="00D1421B">
              <w:rPr>
                <w:b/>
                <w:bCs/>
                <w:sz w:val="21"/>
                <w:szCs w:val="21"/>
              </w:rPr>
              <w:t xml:space="preserve">Nathalie </w:t>
            </w:r>
            <w:proofErr w:type="spellStart"/>
            <w:r w:rsidRPr="00D1421B">
              <w:rPr>
                <w:b/>
                <w:bCs/>
                <w:sz w:val="21"/>
                <w:szCs w:val="21"/>
              </w:rPr>
              <w:t>Bourceret</w:t>
            </w:r>
            <w:proofErr w:type="spellEnd"/>
            <w:r>
              <w:rPr>
                <w:bCs/>
                <w:sz w:val="21"/>
                <w:szCs w:val="21"/>
              </w:rPr>
              <w:t>,</w:t>
            </w:r>
            <w:r w:rsidRPr="00F457F2">
              <w:rPr>
                <w:bCs/>
                <w:sz w:val="21"/>
                <w:szCs w:val="21"/>
              </w:rPr>
              <w:t xml:space="preserve"> </w:t>
            </w:r>
            <w:r w:rsidRPr="00D1421B">
              <w:rPr>
                <w:bCs/>
                <w:i/>
                <w:sz w:val="21"/>
                <w:szCs w:val="21"/>
              </w:rPr>
              <w:t>SNUDI-</w:t>
            </w:r>
            <w:r w:rsidRPr="00D1421B">
              <w:rPr>
                <w:bCs/>
                <w:i/>
                <w:color w:val="FF0000"/>
                <w:sz w:val="21"/>
                <w:szCs w:val="21"/>
              </w:rPr>
              <w:t xml:space="preserve">FO </w:t>
            </w:r>
            <w:r w:rsidRPr="00D1421B">
              <w:rPr>
                <w:bCs/>
                <w:i/>
                <w:sz w:val="21"/>
                <w:szCs w:val="21"/>
              </w:rPr>
              <w:t>71</w:t>
            </w:r>
            <w:r w:rsidR="00D1421B" w:rsidRPr="00D1421B">
              <w:rPr>
                <w:bCs/>
                <w:i/>
                <w:sz w:val="21"/>
                <w:szCs w:val="21"/>
              </w:rPr>
              <w:t>, élue au CTA et à la CAPD 71</w:t>
            </w:r>
          </w:p>
          <w:p w:rsidR="00417134" w:rsidRDefault="00417134" w:rsidP="00D1421B">
            <w:pPr>
              <w:pStyle w:val="Standard"/>
              <w:ind w:left="1310" w:hanging="852"/>
              <w:jc w:val="left"/>
              <w:rPr>
                <w:bCs/>
                <w:sz w:val="21"/>
                <w:szCs w:val="21"/>
              </w:rPr>
            </w:pPr>
            <w:r w:rsidRPr="00D1421B">
              <w:rPr>
                <w:b/>
                <w:bCs/>
                <w:sz w:val="21"/>
                <w:szCs w:val="21"/>
              </w:rPr>
              <w:t>Nathalie Morland</w:t>
            </w:r>
            <w:r>
              <w:rPr>
                <w:bCs/>
                <w:sz w:val="21"/>
                <w:szCs w:val="21"/>
              </w:rPr>
              <w:t>,</w:t>
            </w:r>
            <w:r w:rsidRPr="00D1421B">
              <w:rPr>
                <w:bCs/>
                <w:i/>
                <w:sz w:val="21"/>
                <w:szCs w:val="21"/>
              </w:rPr>
              <w:t xml:space="preserve"> SN</w:t>
            </w:r>
            <w:r w:rsidRPr="00D1421B">
              <w:rPr>
                <w:bCs/>
                <w:i/>
                <w:color w:val="FF0000"/>
                <w:sz w:val="21"/>
                <w:szCs w:val="21"/>
              </w:rPr>
              <w:t>FO</w:t>
            </w:r>
            <w:r w:rsidRPr="00D1421B">
              <w:rPr>
                <w:bCs/>
                <w:i/>
                <w:sz w:val="21"/>
                <w:szCs w:val="21"/>
              </w:rPr>
              <w:t>LC 21</w:t>
            </w:r>
            <w:r w:rsidR="00D1421B" w:rsidRPr="00D1421B">
              <w:rPr>
                <w:bCs/>
                <w:i/>
                <w:sz w:val="21"/>
                <w:szCs w:val="21"/>
              </w:rPr>
              <w:t>, commissaire paritaire certifiée</w:t>
            </w:r>
          </w:p>
          <w:p w:rsidR="00D1421B" w:rsidRDefault="00417134" w:rsidP="00D1421B">
            <w:pPr>
              <w:pStyle w:val="Standard"/>
              <w:ind w:left="1310" w:hanging="852"/>
              <w:jc w:val="left"/>
              <w:rPr>
                <w:bCs/>
                <w:i/>
                <w:sz w:val="21"/>
                <w:szCs w:val="21"/>
              </w:rPr>
            </w:pPr>
            <w:r w:rsidRPr="00D1421B">
              <w:rPr>
                <w:b/>
                <w:bCs/>
                <w:sz w:val="21"/>
                <w:szCs w:val="21"/>
              </w:rPr>
              <w:t xml:space="preserve">Céline </w:t>
            </w:r>
            <w:proofErr w:type="spellStart"/>
            <w:r w:rsidR="008A0BF4" w:rsidRPr="00D1421B">
              <w:rPr>
                <w:b/>
                <w:bCs/>
                <w:sz w:val="21"/>
                <w:szCs w:val="21"/>
              </w:rPr>
              <w:t>Rebesche</w:t>
            </w:r>
            <w:proofErr w:type="spellEnd"/>
            <w:r>
              <w:rPr>
                <w:bCs/>
                <w:sz w:val="21"/>
                <w:szCs w:val="21"/>
              </w:rPr>
              <w:t xml:space="preserve">, </w:t>
            </w:r>
            <w:r w:rsidRPr="00D1421B">
              <w:rPr>
                <w:bCs/>
                <w:i/>
                <w:sz w:val="21"/>
                <w:szCs w:val="21"/>
              </w:rPr>
              <w:t>SN</w:t>
            </w:r>
            <w:r w:rsidRPr="00D1421B">
              <w:rPr>
                <w:bCs/>
                <w:i/>
                <w:color w:val="FF0000"/>
                <w:sz w:val="21"/>
                <w:szCs w:val="21"/>
              </w:rPr>
              <w:t>FO</w:t>
            </w:r>
            <w:r w:rsidRPr="00D1421B">
              <w:rPr>
                <w:bCs/>
                <w:i/>
                <w:sz w:val="21"/>
                <w:szCs w:val="21"/>
              </w:rPr>
              <w:t>LC 21</w:t>
            </w:r>
            <w:r w:rsidR="00D1421B" w:rsidRPr="00D1421B">
              <w:rPr>
                <w:bCs/>
                <w:i/>
                <w:sz w:val="21"/>
                <w:szCs w:val="21"/>
              </w:rPr>
              <w:t xml:space="preserve">, élue </w:t>
            </w:r>
            <w:r w:rsidR="00D1421B" w:rsidRPr="00D1421B">
              <w:rPr>
                <w:bCs/>
                <w:i/>
                <w:color w:val="FF0000"/>
                <w:sz w:val="21"/>
                <w:szCs w:val="21"/>
              </w:rPr>
              <w:t xml:space="preserve">FO </w:t>
            </w:r>
            <w:r w:rsidR="00D1421B" w:rsidRPr="00D1421B">
              <w:rPr>
                <w:bCs/>
                <w:i/>
                <w:sz w:val="21"/>
                <w:szCs w:val="21"/>
              </w:rPr>
              <w:t>à la CCP Contractuels</w:t>
            </w:r>
          </w:p>
          <w:p w:rsidR="00417134" w:rsidRDefault="00D1421B" w:rsidP="00D1421B">
            <w:pPr>
              <w:pStyle w:val="Standard"/>
              <w:ind w:left="1310" w:hanging="852"/>
              <w:jc w:val="left"/>
              <w:rPr>
                <w:bCs/>
                <w:sz w:val="21"/>
                <w:szCs w:val="21"/>
              </w:rPr>
            </w:pPr>
            <w:r w:rsidRPr="00D1421B">
              <w:rPr>
                <w:b/>
                <w:bCs/>
                <w:sz w:val="21"/>
                <w:szCs w:val="21"/>
              </w:rPr>
              <w:t>Annick Alix</w:t>
            </w:r>
            <w:r w:rsidRPr="00F457F2">
              <w:rPr>
                <w:bCs/>
                <w:sz w:val="21"/>
                <w:szCs w:val="21"/>
              </w:rPr>
              <w:t xml:space="preserve"> </w:t>
            </w:r>
            <w:r w:rsidRPr="00D1421B">
              <w:rPr>
                <w:bCs/>
                <w:i/>
                <w:sz w:val="21"/>
                <w:szCs w:val="21"/>
              </w:rPr>
              <w:t>SN</w:t>
            </w:r>
            <w:r w:rsidRPr="00D1421B">
              <w:rPr>
                <w:bCs/>
                <w:i/>
                <w:color w:val="FF0000"/>
                <w:sz w:val="21"/>
                <w:szCs w:val="21"/>
              </w:rPr>
              <w:t>FO</w:t>
            </w:r>
            <w:r w:rsidRPr="00D1421B">
              <w:rPr>
                <w:bCs/>
                <w:i/>
                <w:sz w:val="21"/>
                <w:szCs w:val="21"/>
              </w:rPr>
              <w:t xml:space="preserve">LC 21, </w:t>
            </w:r>
            <w:r>
              <w:rPr>
                <w:bCs/>
                <w:i/>
                <w:sz w:val="21"/>
                <w:szCs w:val="21"/>
              </w:rPr>
              <w:t xml:space="preserve">élue au CTA et </w:t>
            </w:r>
            <w:r w:rsidRPr="00D1421B">
              <w:rPr>
                <w:bCs/>
                <w:i/>
                <w:sz w:val="21"/>
                <w:szCs w:val="21"/>
              </w:rPr>
              <w:t>commissaire paritaire agrégée</w:t>
            </w:r>
          </w:p>
        </w:tc>
      </w:tr>
    </w:tbl>
    <w:p w:rsidR="00417134" w:rsidRDefault="00417134">
      <w:pPr>
        <w:pStyle w:val="Standard"/>
        <w:jc w:val="center"/>
      </w:pPr>
    </w:p>
    <w:p w:rsidR="00671049" w:rsidRDefault="00671049">
      <w:pPr>
        <w:pStyle w:val="Standard"/>
        <w:jc w:val="center"/>
      </w:pPr>
    </w:p>
    <w:p w:rsidR="00417134" w:rsidRDefault="00417134">
      <w:pPr>
        <w:pStyle w:val="Standard"/>
        <w:jc w:val="center"/>
      </w:pPr>
    </w:p>
    <w:p w:rsidR="00CE358C" w:rsidRDefault="009F5E72">
      <w:pPr>
        <w:pStyle w:val="Standard"/>
        <w:jc w:val="both"/>
        <w:rPr>
          <w:rStyle w:val="markedcontent"/>
          <w:rFonts w:ascii="Ebrima" w:hAnsi="Ebrima" w:cs="Arial"/>
          <w:b/>
          <w:color w:val="00B050"/>
        </w:rPr>
      </w:pPr>
      <w:r w:rsidRPr="009F5E72">
        <w:rPr>
          <w:rStyle w:val="markedcontent"/>
          <w:rFonts w:ascii="Ebrima" w:hAnsi="Ebrima" w:cs="Arial"/>
          <w:b/>
          <w:color w:val="00B050"/>
        </w:rPr>
        <w:t>CADRE NATIONAL DE NOTRE DEMARCHE SUR LES FRAIS DE DEPLACEMENT.</w:t>
      </w:r>
    </w:p>
    <w:p w:rsidR="00671049" w:rsidRPr="009F5E72" w:rsidRDefault="00671049">
      <w:pPr>
        <w:pStyle w:val="Standard"/>
        <w:jc w:val="both"/>
        <w:rPr>
          <w:b/>
          <w:color w:val="00B050"/>
        </w:rPr>
      </w:pPr>
    </w:p>
    <w:p w:rsidR="004C7BD1" w:rsidRDefault="004C61FD" w:rsidP="004C7BD1">
      <w:pPr>
        <w:pStyle w:val="Standard"/>
        <w:jc w:val="both"/>
        <w:rPr>
          <w:rStyle w:val="markedcontent"/>
          <w:rFonts w:ascii="Ebrima" w:hAnsi="Ebrima" w:cs="Arial"/>
        </w:rPr>
      </w:pPr>
      <w:r>
        <w:rPr>
          <w:rStyle w:val="markedcontent"/>
          <w:rFonts w:ascii="Ebrima" w:hAnsi="Ebrima" w:cs="Arial"/>
          <w:b/>
          <w:bCs/>
          <w:color w:val="FF0000"/>
        </w:rPr>
        <w:t>FO </w:t>
      </w:r>
      <w:r>
        <w:rPr>
          <w:rStyle w:val="markedcontent"/>
          <w:rFonts w:ascii="Ebrima" w:hAnsi="Ebrima" w:cs="Arial"/>
          <w:b/>
          <w:bCs/>
        </w:rPr>
        <w:t xml:space="preserve">: </w:t>
      </w:r>
      <w:r w:rsidR="00D1421B">
        <w:rPr>
          <w:rStyle w:val="markedcontent"/>
          <w:rFonts w:ascii="Ebrima" w:hAnsi="Ebrima" w:cs="Arial"/>
        </w:rPr>
        <w:t xml:space="preserve"> Elle s’inscrit dans la </w:t>
      </w:r>
      <w:r w:rsidR="00D1421B" w:rsidRPr="004C7BD1">
        <w:rPr>
          <w:rStyle w:val="markedcontent"/>
          <w:rFonts w:ascii="Ebrima" w:hAnsi="Ebrima" w:cs="Arial"/>
          <w:b/>
        </w:rPr>
        <w:t>défense du pouvoir d’achat</w:t>
      </w:r>
      <w:r w:rsidR="00D1421B">
        <w:rPr>
          <w:rStyle w:val="markedcontent"/>
          <w:rFonts w:ascii="Ebrima" w:hAnsi="Ebrima" w:cs="Arial"/>
        </w:rPr>
        <w:t xml:space="preserve"> : </w:t>
      </w:r>
    </w:p>
    <w:p w:rsidR="004C7BD1" w:rsidRDefault="004C7BD1" w:rsidP="004C7BD1">
      <w:pPr>
        <w:pStyle w:val="Standard"/>
        <w:jc w:val="both"/>
        <w:rPr>
          <w:rStyle w:val="markedcontent"/>
          <w:rFonts w:ascii="Ebrima" w:hAnsi="Ebrima" w:cs="Arial"/>
        </w:rPr>
      </w:pPr>
      <w:r w:rsidRPr="004C7BD1">
        <w:rPr>
          <w:rStyle w:val="markedcontent"/>
          <w:rFonts w:ascii="Ebrima" w:hAnsi="Ebrima" w:cs="Arial"/>
          <w:b/>
          <w:bCs/>
          <w:u w:val="single"/>
        </w:rPr>
        <w:t>Constat</w:t>
      </w:r>
      <w:r>
        <w:rPr>
          <w:rStyle w:val="markedcontent"/>
          <w:rFonts w:ascii="Ebrima" w:hAnsi="Ebrima" w:cs="Arial"/>
          <w:b/>
          <w:bCs/>
          <w:u w:val="single"/>
        </w:rPr>
        <w:t>s</w:t>
      </w:r>
      <w:r w:rsidRPr="004C7BD1">
        <w:rPr>
          <w:rStyle w:val="markedcontent"/>
          <w:rFonts w:ascii="Ebrima" w:hAnsi="Ebrima" w:cs="Arial"/>
          <w:b/>
          <w:bCs/>
        </w:rPr>
        <w:t> :</w:t>
      </w:r>
      <w:r>
        <w:rPr>
          <w:rStyle w:val="markedcontent"/>
          <w:rFonts w:ascii="Ebrima" w:hAnsi="Ebrima" w:cs="Arial"/>
        </w:rPr>
        <w:t xml:space="preserve"> L’augmentation des prix et surtout ceux des carburants menace le pouvoir d’achat déjà réduit après 20 années de stagnation du point d’indice (gel complet en tout cas depuis 5 ans). En cette période d’augmentation sans précédent du prix de l’essence, le gouvernement a décidé une </w:t>
      </w:r>
      <w:r w:rsidRPr="004C7BD1">
        <w:rPr>
          <w:rStyle w:val="markedcontent"/>
          <w:rFonts w:ascii="Ebrima" w:hAnsi="Ebrima" w:cs="Arial"/>
          <w:b/>
        </w:rPr>
        <w:t>revalorisation de 10 % des frais de déplacement</w:t>
      </w:r>
      <w:r>
        <w:rPr>
          <w:rStyle w:val="markedcontent"/>
          <w:rFonts w:ascii="Ebrima" w:hAnsi="Ebrima" w:cs="Arial"/>
        </w:rPr>
        <w:t xml:space="preserve">, mais elle </w:t>
      </w:r>
      <w:r w:rsidRPr="004C7BD1">
        <w:rPr>
          <w:rStyle w:val="markedcontent"/>
          <w:rFonts w:ascii="Ebrima" w:hAnsi="Ebrima" w:cs="Arial"/>
          <w:b/>
        </w:rPr>
        <w:t>ne concerne que les</w:t>
      </w:r>
      <w:r>
        <w:rPr>
          <w:rStyle w:val="markedcontent"/>
          <w:rFonts w:ascii="Ebrima" w:hAnsi="Ebrima" w:cs="Arial"/>
        </w:rPr>
        <w:t xml:space="preserve"> frais déclarés en </w:t>
      </w:r>
      <w:r w:rsidRPr="004C7BD1">
        <w:rPr>
          <w:rStyle w:val="markedcontent"/>
          <w:rFonts w:ascii="Ebrima" w:hAnsi="Ebrima" w:cs="Arial"/>
          <w:b/>
        </w:rPr>
        <w:t>frais réels,</w:t>
      </w:r>
      <w:r>
        <w:rPr>
          <w:rStyle w:val="markedcontent"/>
          <w:rFonts w:ascii="Ebrima" w:hAnsi="Ebrima" w:cs="Arial"/>
        </w:rPr>
        <w:t xml:space="preserve"> ce qui est loin de constituer la majeure partie des frais de déplacement. </w:t>
      </w:r>
    </w:p>
    <w:p w:rsidR="004C7BD1" w:rsidRDefault="004C7BD1" w:rsidP="004C7BD1">
      <w:pPr>
        <w:pStyle w:val="Standard"/>
        <w:jc w:val="both"/>
        <w:rPr>
          <w:rStyle w:val="markedcontent"/>
          <w:rFonts w:ascii="Ebrima" w:hAnsi="Ebrima" w:cs="Arial"/>
        </w:rPr>
      </w:pPr>
      <w:r w:rsidRPr="004C7BD1">
        <w:rPr>
          <w:rStyle w:val="markedcontent"/>
          <w:rFonts w:ascii="Ebrima" w:hAnsi="Ebrima" w:cs="Arial"/>
          <w:b/>
          <w:u w:val="single"/>
        </w:rPr>
        <w:t>R</w:t>
      </w:r>
      <w:r w:rsidR="00D1421B" w:rsidRPr="004C7BD1">
        <w:rPr>
          <w:rStyle w:val="markedcontent"/>
          <w:rFonts w:ascii="Ebrima" w:hAnsi="Ebrima" w:cs="Arial"/>
          <w:b/>
          <w:u w:val="single"/>
        </w:rPr>
        <w:t>evendication</w:t>
      </w:r>
      <w:r>
        <w:rPr>
          <w:rStyle w:val="markedcontent"/>
          <w:rFonts w:ascii="Ebrima" w:hAnsi="Ebrima" w:cs="Arial"/>
          <w:b/>
        </w:rPr>
        <w:t> :</w:t>
      </w:r>
      <w:r w:rsidR="00D1421B">
        <w:rPr>
          <w:rStyle w:val="markedcontent"/>
          <w:rFonts w:ascii="Ebrima" w:hAnsi="Ebrima" w:cs="Arial"/>
        </w:rPr>
        <w:t xml:space="preserve"> </w:t>
      </w:r>
      <w:r>
        <w:rPr>
          <w:rStyle w:val="markedcontent"/>
          <w:rFonts w:ascii="Ebrima" w:hAnsi="Ebrima" w:cs="Arial"/>
        </w:rPr>
        <w:t>La FNEC demande l</w:t>
      </w:r>
      <w:r w:rsidR="00D1421B">
        <w:rPr>
          <w:rStyle w:val="markedcontent"/>
          <w:rFonts w:ascii="Ebrima" w:hAnsi="Ebrima" w:cs="Arial"/>
        </w:rPr>
        <w:t>’</w:t>
      </w:r>
      <w:r w:rsidR="00D1421B" w:rsidRPr="004C7BD1">
        <w:rPr>
          <w:rStyle w:val="markedcontent"/>
          <w:rFonts w:ascii="Ebrima" w:hAnsi="Ebrima" w:cs="Arial"/>
          <w:b/>
        </w:rPr>
        <w:t>augmentation du point d’indice d’au moins 2</w:t>
      </w:r>
      <w:r w:rsidRPr="004C7BD1">
        <w:rPr>
          <w:rStyle w:val="markedcontent"/>
          <w:rFonts w:ascii="Ebrima" w:hAnsi="Ebrima" w:cs="Arial"/>
          <w:b/>
        </w:rPr>
        <w:t>2</w:t>
      </w:r>
      <w:r w:rsidR="00D1421B" w:rsidRPr="004C7BD1">
        <w:rPr>
          <w:rStyle w:val="markedcontent"/>
          <w:rFonts w:ascii="Ebrima" w:hAnsi="Ebrima" w:cs="Arial"/>
          <w:b/>
        </w:rPr>
        <w:t>%</w:t>
      </w:r>
      <w:r w:rsidR="00D1421B">
        <w:rPr>
          <w:rStyle w:val="markedcontent"/>
          <w:rFonts w:ascii="Ebrima" w:hAnsi="Ebrima" w:cs="Arial"/>
        </w:rPr>
        <w:t xml:space="preserve"> pour compenser la perte de pouvoir d’achat</w:t>
      </w:r>
      <w:r>
        <w:rPr>
          <w:rStyle w:val="markedcontent"/>
          <w:rFonts w:ascii="Ebrima" w:hAnsi="Ebrima" w:cs="Arial"/>
        </w:rPr>
        <w:t xml:space="preserve"> depuis 2000. Elle exige aussi </w:t>
      </w:r>
      <w:r w:rsidR="004C61FD">
        <w:rPr>
          <w:rStyle w:val="markedcontent"/>
          <w:rFonts w:ascii="Ebrima" w:hAnsi="Ebrima" w:cs="Arial"/>
        </w:rPr>
        <w:t>une augmentation immédiate et significative de l’ISSR, qui n’a pas été augmenté</w:t>
      </w:r>
      <w:r>
        <w:rPr>
          <w:rStyle w:val="markedcontent"/>
          <w:rFonts w:ascii="Ebrima" w:hAnsi="Ebrima" w:cs="Arial"/>
        </w:rPr>
        <w:t>e</w:t>
      </w:r>
      <w:r w:rsidR="004C61FD">
        <w:rPr>
          <w:rStyle w:val="markedcontent"/>
          <w:rFonts w:ascii="Ebrima" w:hAnsi="Ebrima" w:cs="Arial"/>
        </w:rPr>
        <w:t xml:space="preserve"> depuis de nombreuses années. </w:t>
      </w:r>
    </w:p>
    <w:p w:rsidR="00CE358C" w:rsidRDefault="004C61FD" w:rsidP="004C7BD1">
      <w:pPr>
        <w:pStyle w:val="Standard"/>
        <w:jc w:val="both"/>
        <w:rPr>
          <w:rStyle w:val="markedcontent"/>
          <w:rFonts w:ascii="Ebrima" w:hAnsi="Ebrima" w:cs="Arial"/>
        </w:rPr>
      </w:pPr>
      <w:r>
        <w:rPr>
          <w:rStyle w:val="markedcontent"/>
          <w:rFonts w:ascii="Ebrima" w:hAnsi="Ebrima" w:cs="Arial"/>
        </w:rPr>
        <w:t>Pour l’ordre du jour de cette audience, nous souhaitons décliner la question des frais de déplacement dans les différentes catégories de personnels :</w:t>
      </w:r>
    </w:p>
    <w:p w:rsidR="00671049" w:rsidRDefault="00671049" w:rsidP="004C7BD1">
      <w:pPr>
        <w:pStyle w:val="Standard"/>
        <w:jc w:val="both"/>
        <w:rPr>
          <w:rStyle w:val="markedcontent"/>
          <w:rFonts w:ascii="Ebrima" w:hAnsi="Ebrima" w:cs="Arial"/>
        </w:rPr>
      </w:pPr>
    </w:p>
    <w:p w:rsidR="004C7BD1" w:rsidRDefault="004C7BD1" w:rsidP="004C7BD1">
      <w:pPr>
        <w:pStyle w:val="Standard"/>
        <w:jc w:val="both"/>
      </w:pPr>
    </w:p>
    <w:p w:rsidR="00CE358C" w:rsidRDefault="009F5E72">
      <w:pPr>
        <w:pStyle w:val="Standard"/>
        <w:jc w:val="both"/>
        <w:rPr>
          <w:rStyle w:val="markedcontent"/>
          <w:rFonts w:ascii="Ebrima" w:hAnsi="Ebrima" w:cs="Arial"/>
          <w:color w:val="00B050"/>
        </w:rPr>
      </w:pPr>
      <w:r w:rsidRPr="004C7BD1">
        <w:rPr>
          <w:rStyle w:val="markedcontent"/>
          <w:rFonts w:ascii="Ebrima" w:hAnsi="Ebrima" w:cs="Arial"/>
          <w:b/>
          <w:color w:val="00B050"/>
        </w:rPr>
        <w:t>POUR LE PREMIER DEGRE ET LES AESH</w:t>
      </w:r>
      <w:r w:rsidRPr="004C7BD1">
        <w:rPr>
          <w:rStyle w:val="markedcontent"/>
          <w:rFonts w:ascii="Ebrima" w:hAnsi="Ebrima" w:cs="Arial"/>
          <w:color w:val="00B050"/>
        </w:rPr>
        <w:t xml:space="preserve"> : </w:t>
      </w:r>
    </w:p>
    <w:p w:rsidR="00671049" w:rsidRPr="004C7BD1" w:rsidRDefault="00671049">
      <w:pPr>
        <w:pStyle w:val="Standard"/>
        <w:jc w:val="both"/>
        <w:rPr>
          <w:color w:val="00B050"/>
        </w:rPr>
      </w:pPr>
    </w:p>
    <w:p w:rsidR="004C7BD1" w:rsidRPr="00166912" w:rsidRDefault="00166912">
      <w:pPr>
        <w:pStyle w:val="Standard"/>
        <w:jc w:val="both"/>
        <w:rPr>
          <w:rStyle w:val="markedcontent"/>
          <w:rFonts w:ascii="Ebrima" w:hAnsi="Ebrima" w:cs="Arial"/>
        </w:rPr>
      </w:pPr>
      <w:r w:rsidRPr="00166912">
        <w:rPr>
          <w:rStyle w:val="markedcontent"/>
          <w:rFonts w:ascii="Ebrima" w:hAnsi="Ebrima" w:cs="Arial"/>
          <w:b/>
          <w:bCs/>
          <w:color w:val="FF0000"/>
        </w:rPr>
        <w:t>FO </w:t>
      </w:r>
      <w:r>
        <w:rPr>
          <w:rStyle w:val="markedcontent"/>
          <w:rFonts w:ascii="Ebrima" w:hAnsi="Ebrima" w:cs="Arial"/>
          <w:b/>
          <w:bCs/>
        </w:rPr>
        <w:t xml:space="preserve">: </w:t>
      </w:r>
      <w:r w:rsidR="004C7BD1" w:rsidRPr="00166912">
        <w:rPr>
          <w:rStyle w:val="markedcontent"/>
          <w:rFonts w:ascii="Ebrima" w:hAnsi="Ebrima" w:cs="Arial"/>
          <w:b/>
          <w:bCs/>
        </w:rPr>
        <w:t>Constat :</w:t>
      </w:r>
      <w:r w:rsidR="004C7BD1" w:rsidRPr="00166912">
        <w:rPr>
          <w:rStyle w:val="markedcontent"/>
          <w:rFonts w:ascii="Ebrima" w:hAnsi="Ebrima" w:cs="Arial"/>
        </w:rPr>
        <w:t xml:space="preserve"> </w:t>
      </w:r>
      <w:r w:rsidR="004C61FD" w:rsidRPr="00166912">
        <w:rPr>
          <w:rStyle w:val="markedcontent"/>
          <w:rFonts w:ascii="Ebrima" w:hAnsi="Ebrima" w:cs="Arial"/>
        </w:rPr>
        <w:t xml:space="preserve">Les remplaçants sont amenés de plus en plus souvent à faire deux remplacements par jour dans deux lieux différents et ne sont défrayés sur la base </w:t>
      </w:r>
      <w:r w:rsidR="004C7BD1" w:rsidRPr="00166912">
        <w:rPr>
          <w:rStyle w:val="markedcontent"/>
          <w:rFonts w:ascii="Ebrima" w:hAnsi="Ebrima" w:cs="Arial"/>
        </w:rPr>
        <w:t xml:space="preserve">que </w:t>
      </w:r>
      <w:r w:rsidR="004C61FD" w:rsidRPr="00166912">
        <w:rPr>
          <w:rStyle w:val="markedcontent"/>
          <w:rFonts w:ascii="Ebrima" w:hAnsi="Ebrima" w:cs="Arial"/>
        </w:rPr>
        <w:t>d’un seul déplacement.</w:t>
      </w:r>
      <w:r w:rsidR="004C7BD1" w:rsidRPr="00166912">
        <w:rPr>
          <w:rStyle w:val="markedcontent"/>
          <w:rFonts w:ascii="Ebrima" w:hAnsi="Ebrima" w:cs="Arial"/>
        </w:rPr>
        <w:t xml:space="preserve"> </w:t>
      </w:r>
    </w:p>
    <w:p w:rsidR="00CE358C" w:rsidRPr="00166912" w:rsidRDefault="004C7BD1">
      <w:pPr>
        <w:pStyle w:val="Standard"/>
        <w:jc w:val="both"/>
        <w:rPr>
          <w:rStyle w:val="markedcontent"/>
          <w:rFonts w:ascii="Ebrima" w:hAnsi="Ebrima" w:cs="Arial"/>
        </w:rPr>
      </w:pPr>
      <w:r w:rsidRPr="00166912">
        <w:rPr>
          <w:rStyle w:val="markedcontent"/>
          <w:rFonts w:ascii="Ebrima" w:hAnsi="Ebrima" w:cs="Arial"/>
          <w:b/>
        </w:rPr>
        <w:t>Revendication </w:t>
      </w:r>
      <w:r w:rsidRPr="00166912">
        <w:rPr>
          <w:rStyle w:val="markedcontent"/>
          <w:rFonts w:ascii="Ebrima" w:hAnsi="Ebrima" w:cs="Arial"/>
        </w:rPr>
        <w:t>: s</w:t>
      </w:r>
      <w:r w:rsidR="004C61FD" w:rsidRPr="00166912">
        <w:rPr>
          <w:rStyle w:val="markedcontent"/>
          <w:rFonts w:ascii="Ebrima" w:hAnsi="Ebrima" w:cs="Arial"/>
        </w:rPr>
        <w:t>oit les remplaçants sont remboursés pour tous leurs trajets</w:t>
      </w:r>
      <w:r w:rsidRPr="00166912">
        <w:rPr>
          <w:rStyle w:val="markedcontent"/>
          <w:rFonts w:ascii="Ebrima" w:hAnsi="Ebrima" w:cs="Arial"/>
        </w:rPr>
        <w:t>,</w:t>
      </w:r>
      <w:r w:rsidR="004C61FD" w:rsidRPr="00166912">
        <w:rPr>
          <w:rStyle w:val="markedcontent"/>
          <w:rFonts w:ascii="Ebrima" w:hAnsi="Ebrima" w:cs="Arial"/>
        </w:rPr>
        <w:t xml:space="preserve"> soit ils ne font plus qu’un seul déplacement.</w:t>
      </w:r>
    </w:p>
    <w:p w:rsidR="004C7BD1" w:rsidRPr="00166912" w:rsidRDefault="004C7BD1">
      <w:pPr>
        <w:pStyle w:val="Standard"/>
        <w:jc w:val="both"/>
      </w:pPr>
    </w:p>
    <w:p w:rsidR="004C7BD1" w:rsidRPr="00166912" w:rsidRDefault="004C7BD1">
      <w:pPr>
        <w:pStyle w:val="Standard"/>
        <w:jc w:val="both"/>
        <w:rPr>
          <w:rStyle w:val="markedcontent"/>
          <w:rFonts w:ascii="Ebrima" w:hAnsi="Ebrima" w:cs="Arial"/>
        </w:rPr>
      </w:pPr>
      <w:r w:rsidRPr="00166912">
        <w:rPr>
          <w:rStyle w:val="markedcontent"/>
          <w:rFonts w:ascii="Ebrima" w:hAnsi="Ebrima" w:cs="Arial"/>
          <w:b/>
          <w:bCs/>
        </w:rPr>
        <w:t>Constat :</w:t>
      </w:r>
      <w:r w:rsidRPr="00166912">
        <w:rPr>
          <w:rStyle w:val="markedcontent"/>
          <w:rFonts w:ascii="Ebrima" w:hAnsi="Ebrima" w:cs="Arial"/>
        </w:rPr>
        <w:t xml:space="preserve"> Il arrive que la durée de</w:t>
      </w:r>
      <w:r w:rsidR="004C61FD" w:rsidRPr="00166912">
        <w:rPr>
          <w:rStyle w:val="markedcontent"/>
          <w:rFonts w:ascii="Ebrima" w:hAnsi="Ebrima" w:cs="Arial"/>
        </w:rPr>
        <w:t xml:space="preserve"> remplacement</w:t>
      </w:r>
      <w:r w:rsidRPr="00166912">
        <w:rPr>
          <w:rStyle w:val="markedcontent"/>
          <w:rFonts w:ascii="Ebrima" w:hAnsi="Ebrima" w:cs="Arial"/>
        </w:rPr>
        <w:t xml:space="preserve"> hebdomadaire</w:t>
      </w:r>
      <w:r w:rsidR="004C61FD" w:rsidRPr="00166912">
        <w:rPr>
          <w:rStyle w:val="markedcontent"/>
          <w:rFonts w:ascii="Ebrima" w:hAnsi="Ebrima" w:cs="Arial"/>
        </w:rPr>
        <w:t xml:space="preserve"> exc</w:t>
      </w:r>
      <w:r w:rsidRPr="00166912">
        <w:rPr>
          <w:rStyle w:val="markedcontent"/>
          <w:rFonts w:ascii="Ebrima" w:hAnsi="Ebrima" w:cs="Arial"/>
        </w:rPr>
        <w:t>ède</w:t>
      </w:r>
      <w:r w:rsidR="004C61FD" w:rsidRPr="00166912">
        <w:rPr>
          <w:rStyle w:val="markedcontent"/>
          <w:rFonts w:ascii="Ebrima" w:hAnsi="Ebrima" w:cs="Arial"/>
        </w:rPr>
        <w:t xml:space="preserve"> les 24h</w:t>
      </w:r>
      <w:r w:rsidRPr="00166912">
        <w:rPr>
          <w:rStyle w:val="markedcontent"/>
          <w:rFonts w:ascii="Ebrima" w:hAnsi="Ebrima" w:cs="Arial"/>
        </w:rPr>
        <w:t>.</w:t>
      </w:r>
    </w:p>
    <w:p w:rsidR="004C7BD1" w:rsidRPr="00166912" w:rsidRDefault="004C7BD1">
      <w:pPr>
        <w:pStyle w:val="Standard"/>
        <w:jc w:val="both"/>
        <w:rPr>
          <w:rStyle w:val="markedcontent"/>
          <w:rFonts w:ascii="Ebrima" w:hAnsi="Ebrima" w:cs="Arial"/>
        </w:rPr>
      </w:pPr>
      <w:r w:rsidRPr="00166912">
        <w:rPr>
          <w:rStyle w:val="markedcontent"/>
          <w:rFonts w:ascii="Ebrima" w:hAnsi="Ebrima" w:cs="Arial"/>
          <w:b/>
          <w:bCs/>
        </w:rPr>
        <w:t>Revendication :</w:t>
      </w:r>
      <w:r w:rsidR="004C61FD" w:rsidRPr="00166912">
        <w:rPr>
          <w:rStyle w:val="markedcontent"/>
          <w:rFonts w:ascii="Ebrima" w:hAnsi="Ebrima" w:cs="Arial"/>
        </w:rPr>
        <w:t xml:space="preserve"> nous voulons l’assurance que la totalité du temps de travail et</w:t>
      </w:r>
      <w:r w:rsidRPr="00166912">
        <w:rPr>
          <w:rStyle w:val="markedcontent"/>
          <w:rFonts w:ascii="Ebrima" w:hAnsi="Ebrima" w:cs="Arial"/>
        </w:rPr>
        <w:t xml:space="preserve"> du</w:t>
      </w:r>
      <w:r w:rsidR="004C61FD" w:rsidRPr="00166912">
        <w:rPr>
          <w:rStyle w:val="markedcontent"/>
          <w:rFonts w:ascii="Ebrima" w:hAnsi="Ebrima" w:cs="Arial"/>
        </w:rPr>
        <w:t xml:space="preserve"> temps de déplacement soit pris en compte.</w:t>
      </w:r>
      <w:r w:rsidRPr="00166912">
        <w:rPr>
          <w:rStyle w:val="markedcontent"/>
          <w:rFonts w:ascii="Ebrima" w:hAnsi="Ebrima" w:cs="Arial"/>
        </w:rPr>
        <w:t xml:space="preserve"> </w:t>
      </w:r>
    </w:p>
    <w:p w:rsidR="00166912" w:rsidRDefault="00166912" w:rsidP="00166912">
      <w:pPr>
        <w:pStyle w:val="Standard"/>
        <w:jc w:val="both"/>
        <w:rPr>
          <w:rStyle w:val="markedcontent"/>
          <w:rFonts w:ascii="Ebrima" w:hAnsi="Ebrima" w:cs="Arial"/>
          <w:b/>
        </w:rPr>
      </w:pPr>
    </w:p>
    <w:p w:rsidR="00166912" w:rsidRPr="00166912" w:rsidRDefault="00166912" w:rsidP="00166912">
      <w:pPr>
        <w:pStyle w:val="Standard"/>
        <w:jc w:val="both"/>
        <w:rPr>
          <w:i/>
          <w:color w:val="002060"/>
        </w:rPr>
      </w:pPr>
      <w:r w:rsidRPr="00166912">
        <w:rPr>
          <w:rStyle w:val="markedcontent"/>
          <w:rFonts w:ascii="Ebrima" w:hAnsi="Ebrima" w:cs="Arial"/>
          <w:b/>
          <w:i/>
          <w:color w:val="002060"/>
        </w:rPr>
        <w:t xml:space="preserve">SGA : </w:t>
      </w:r>
      <w:r w:rsidRPr="00166912">
        <w:rPr>
          <w:rStyle w:val="markedcontent"/>
          <w:rFonts w:ascii="Ebrima" w:hAnsi="Ebrima" w:cs="Arial"/>
          <w:i/>
          <w:color w:val="002060"/>
        </w:rPr>
        <w:t>Dans le 1</w:t>
      </w:r>
      <w:r w:rsidRPr="00166912">
        <w:rPr>
          <w:rStyle w:val="markedcontent"/>
          <w:rFonts w:ascii="Ebrima" w:hAnsi="Ebrima" w:cs="Arial"/>
          <w:i/>
          <w:color w:val="002060"/>
          <w:vertAlign w:val="superscript"/>
        </w:rPr>
        <w:t>er</w:t>
      </w:r>
      <w:r w:rsidRPr="00166912">
        <w:rPr>
          <w:rStyle w:val="markedcontent"/>
          <w:rFonts w:ascii="Ebrima" w:hAnsi="Ebrima" w:cs="Arial"/>
          <w:i/>
          <w:color w:val="002060"/>
        </w:rPr>
        <w:t xml:space="preserve"> degré, voici comment on prend en compte le temps de déplacement ? Si c’est dans une même demi-journée, c’est forcément pris dans le temps de travail. Si c’est entre midi et deux, c’est plus délicat.</w:t>
      </w:r>
    </w:p>
    <w:p w:rsidR="00166912" w:rsidRDefault="00166912" w:rsidP="00166912">
      <w:pPr>
        <w:pStyle w:val="Standard"/>
        <w:jc w:val="both"/>
      </w:pPr>
      <w:r w:rsidRPr="009F5E72">
        <w:rPr>
          <w:rStyle w:val="markedcontent"/>
          <w:rFonts w:ascii="Ebrima" w:hAnsi="Ebrima" w:cs="Arial"/>
          <w:b/>
          <w:color w:val="FF0000"/>
        </w:rPr>
        <w:t>FO :</w:t>
      </w:r>
      <w:r>
        <w:rPr>
          <w:rStyle w:val="markedcontent"/>
          <w:rFonts w:ascii="Ebrima" w:hAnsi="Ebrima" w:cs="Arial"/>
          <w:color w:val="C9211E"/>
        </w:rPr>
        <w:t xml:space="preserve"> </w:t>
      </w:r>
      <w:r w:rsidRPr="00166912">
        <w:rPr>
          <w:rStyle w:val="markedcontent"/>
          <w:rFonts w:ascii="Ebrima" w:hAnsi="Ebrima" w:cs="Arial"/>
        </w:rPr>
        <w:t>Nous demandons la confirmation que ce temps soit décompté et récupérable en fin de mois.</w:t>
      </w:r>
    </w:p>
    <w:p w:rsidR="00166912" w:rsidRPr="00166912" w:rsidRDefault="00166912" w:rsidP="00166912">
      <w:pPr>
        <w:pStyle w:val="Standard"/>
        <w:jc w:val="both"/>
        <w:rPr>
          <w:i/>
          <w:color w:val="002060"/>
        </w:rPr>
      </w:pPr>
      <w:r w:rsidRPr="00166912">
        <w:rPr>
          <w:rStyle w:val="markedcontent"/>
          <w:rFonts w:ascii="Ebrima" w:hAnsi="Ebrima" w:cs="Arial"/>
          <w:b/>
          <w:bCs/>
          <w:i/>
          <w:color w:val="002060"/>
        </w:rPr>
        <w:t>SGA :</w:t>
      </w:r>
      <w:r w:rsidRPr="00166912">
        <w:rPr>
          <w:rStyle w:val="markedcontent"/>
          <w:rFonts w:ascii="Ebrima" w:hAnsi="Ebrima" w:cs="Arial"/>
          <w:i/>
          <w:color w:val="002060"/>
        </w:rPr>
        <w:t xml:space="preserve"> Je note vos questions pour les poser aux différentes DSDEN et je </w:t>
      </w:r>
      <w:r>
        <w:rPr>
          <w:rStyle w:val="markedcontent"/>
          <w:rFonts w:ascii="Ebrima" w:hAnsi="Ebrima" w:cs="Arial"/>
          <w:i/>
          <w:color w:val="002060"/>
        </w:rPr>
        <w:t xml:space="preserve">vous </w:t>
      </w:r>
      <w:r w:rsidRPr="00166912">
        <w:rPr>
          <w:rStyle w:val="markedcontent"/>
          <w:rFonts w:ascii="Ebrima" w:hAnsi="Ebrima" w:cs="Arial"/>
          <w:i/>
          <w:color w:val="002060"/>
        </w:rPr>
        <w:t>répondrai plus tard.</w:t>
      </w:r>
    </w:p>
    <w:p w:rsidR="00CE358C" w:rsidRDefault="00CE358C">
      <w:pPr>
        <w:pStyle w:val="Standard"/>
        <w:jc w:val="both"/>
      </w:pPr>
    </w:p>
    <w:p w:rsidR="00285952" w:rsidRDefault="00166912">
      <w:pPr>
        <w:pStyle w:val="Standard"/>
        <w:jc w:val="both"/>
        <w:rPr>
          <w:rStyle w:val="markedcontent"/>
          <w:rFonts w:ascii="Ebrima" w:hAnsi="Ebrima" w:cs="Arial"/>
        </w:rPr>
      </w:pPr>
      <w:r w:rsidRPr="009F5E72">
        <w:rPr>
          <w:rStyle w:val="markedcontent"/>
          <w:rFonts w:ascii="Ebrima" w:hAnsi="Ebrima" w:cs="Arial"/>
          <w:b/>
          <w:color w:val="FF0000"/>
        </w:rPr>
        <w:t>FO :</w:t>
      </w:r>
      <w:r>
        <w:rPr>
          <w:rStyle w:val="markedcontent"/>
          <w:rFonts w:ascii="Ebrima" w:hAnsi="Ebrima" w:cs="Arial"/>
          <w:color w:val="C9211E"/>
        </w:rPr>
        <w:t xml:space="preserve"> </w:t>
      </w:r>
      <w:r w:rsidR="00285952" w:rsidRPr="00285952">
        <w:rPr>
          <w:rStyle w:val="markedcontent"/>
          <w:rFonts w:ascii="Ebrima" w:hAnsi="Ebrima" w:cs="Arial"/>
          <w:b/>
          <w:bCs/>
        </w:rPr>
        <w:t>Constat :</w:t>
      </w:r>
      <w:r w:rsidR="00285952">
        <w:rPr>
          <w:rStyle w:val="markedcontent"/>
          <w:rFonts w:ascii="Ebrima" w:hAnsi="Ebrima" w:cs="Arial"/>
        </w:rPr>
        <w:t xml:space="preserve"> </w:t>
      </w:r>
      <w:r w:rsidR="004C61FD">
        <w:rPr>
          <w:rStyle w:val="markedcontent"/>
          <w:rFonts w:ascii="Ebrima" w:hAnsi="Ebrima" w:cs="Arial"/>
        </w:rPr>
        <w:t xml:space="preserve">Pb plus particulier pour la Côte d’Or : la nouvelle gestion </w:t>
      </w:r>
      <w:r w:rsidR="00675C19">
        <w:rPr>
          <w:rStyle w:val="markedcontent"/>
          <w:rFonts w:ascii="Ebrima" w:hAnsi="Ebrima" w:cs="Arial"/>
        </w:rPr>
        <w:t xml:space="preserve">du remplacement </w:t>
      </w:r>
      <w:r w:rsidR="004C61FD">
        <w:rPr>
          <w:rStyle w:val="markedcontent"/>
          <w:rFonts w:ascii="Ebrima" w:hAnsi="Ebrima" w:cs="Arial"/>
        </w:rPr>
        <w:t>ne se fait plus par circonscriptions, mais sur tout le département, avec des remplacements décommandés à la dernière minute, illogiques du point de vue des kilométrages, et une obligation de pointer dans son école de rattachement qui multiplie les km non remboursés (on se rend à son RAD, on est appelé ailleurs, et la distance prise en compte est la plus courte</w:t>
      </w:r>
      <w:r w:rsidR="004C7BD1">
        <w:rPr>
          <w:rStyle w:val="markedcontent"/>
          <w:rFonts w:ascii="Ebrima" w:hAnsi="Ebrima" w:cs="Arial"/>
        </w:rPr>
        <w:t>)</w:t>
      </w:r>
      <w:r w:rsidR="00285952">
        <w:rPr>
          <w:rStyle w:val="markedcontent"/>
          <w:rFonts w:ascii="Ebrima" w:hAnsi="Ebrima" w:cs="Arial"/>
        </w:rPr>
        <w:t>. Les secrétaires du pôle remplacement font les plannings, mais comme elles ne gèrent pas la mise en paiement, ce sont les secrétaires de circonscription qui les rentrent ; avec les changements de dernière minute pas toujours reportés, et la surcharge de travail des personnels concernés, il est inévitable que se produisent des erreurs et retards de paiement des ISSR.</w:t>
      </w:r>
    </w:p>
    <w:p w:rsidR="00CE358C" w:rsidRDefault="00285952">
      <w:pPr>
        <w:pStyle w:val="Standard"/>
        <w:jc w:val="both"/>
      </w:pPr>
      <w:r w:rsidRPr="00285952">
        <w:rPr>
          <w:rStyle w:val="markedcontent"/>
          <w:rFonts w:ascii="Ebrima" w:hAnsi="Ebrima" w:cs="Arial"/>
          <w:b/>
          <w:bCs/>
        </w:rPr>
        <w:t>Revendication :</w:t>
      </w:r>
      <w:r>
        <w:rPr>
          <w:rStyle w:val="markedcontent"/>
          <w:rFonts w:ascii="Ebrima" w:hAnsi="Ebrima" w:cs="Arial"/>
        </w:rPr>
        <w:t xml:space="preserve"> N</w:t>
      </w:r>
      <w:r w:rsidR="004C61FD">
        <w:rPr>
          <w:rStyle w:val="markedcontent"/>
          <w:rFonts w:ascii="Ebrima" w:hAnsi="Ebrima" w:cs="Arial"/>
        </w:rPr>
        <w:t>ous demandons que les appels puissent être attendus par les collègues depuis chez eux, ou au pire, que soit pris en compte le premier déplacement entre le domicile et le RAD.</w:t>
      </w:r>
      <w:r>
        <w:rPr>
          <w:rStyle w:val="markedcontent"/>
          <w:rFonts w:ascii="Ebrima" w:hAnsi="Ebrima" w:cs="Arial"/>
        </w:rPr>
        <w:t xml:space="preserve"> Nous demandons que l</w:t>
      </w:r>
      <w:r w:rsidR="004C61FD">
        <w:rPr>
          <w:rStyle w:val="markedcontent"/>
          <w:rFonts w:ascii="Ebrima" w:hAnsi="Ebrima" w:cs="Arial"/>
        </w:rPr>
        <w:t>es heures de présence dans l’école de rattachement</w:t>
      </w:r>
      <w:r>
        <w:rPr>
          <w:rStyle w:val="markedcontent"/>
          <w:rFonts w:ascii="Ebrima" w:hAnsi="Ebrima" w:cs="Arial"/>
        </w:rPr>
        <w:t xml:space="preserve"> soient</w:t>
      </w:r>
      <w:r w:rsidR="004C61FD">
        <w:rPr>
          <w:rStyle w:val="markedcontent"/>
          <w:rFonts w:ascii="Ebrima" w:hAnsi="Ebrima" w:cs="Arial"/>
        </w:rPr>
        <w:t xml:space="preserve"> </w:t>
      </w:r>
      <w:r w:rsidR="00675C19">
        <w:rPr>
          <w:rStyle w:val="markedcontent"/>
          <w:rFonts w:ascii="Ebrima" w:hAnsi="Ebrima" w:cs="Arial"/>
        </w:rPr>
        <w:t>décomptées</w:t>
      </w:r>
      <w:r w:rsidR="004C61FD">
        <w:rPr>
          <w:rStyle w:val="markedcontent"/>
          <w:rFonts w:ascii="Ebrima" w:hAnsi="Ebrima" w:cs="Arial"/>
        </w:rPr>
        <w:t xml:space="preserve"> en fin de mois</w:t>
      </w:r>
      <w:r>
        <w:rPr>
          <w:rStyle w:val="markedcontent"/>
          <w:rFonts w:ascii="Ebrima" w:hAnsi="Ebrima" w:cs="Arial"/>
        </w:rPr>
        <w:t xml:space="preserve">. Le </w:t>
      </w:r>
      <w:r w:rsidRPr="00797677">
        <w:rPr>
          <w:rStyle w:val="markedcontent"/>
          <w:rFonts w:ascii="Ebrima" w:hAnsi="Ebrima" w:cs="Arial"/>
          <w:b/>
        </w:rPr>
        <w:t>SNUDI-</w:t>
      </w:r>
      <w:r w:rsidRPr="00797677">
        <w:rPr>
          <w:rStyle w:val="markedcontent"/>
          <w:rFonts w:ascii="Ebrima" w:hAnsi="Ebrima" w:cs="Arial"/>
          <w:b/>
          <w:color w:val="FF0000"/>
        </w:rPr>
        <w:t xml:space="preserve">FO </w:t>
      </w:r>
      <w:r w:rsidRPr="00797677">
        <w:rPr>
          <w:rStyle w:val="markedcontent"/>
          <w:rFonts w:ascii="Ebrima" w:hAnsi="Ebrima" w:cs="Arial"/>
          <w:b/>
        </w:rPr>
        <w:t>21</w:t>
      </w:r>
      <w:r>
        <w:rPr>
          <w:rStyle w:val="markedcontent"/>
          <w:rFonts w:ascii="Ebrima" w:hAnsi="Ebrima" w:cs="Arial"/>
        </w:rPr>
        <w:t xml:space="preserve"> fait des démarches </w:t>
      </w:r>
      <w:r w:rsidR="00797677">
        <w:rPr>
          <w:rStyle w:val="markedcontent"/>
          <w:rFonts w:ascii="Ebrima" w:hAnsi="Ebrima" w:cs="Arial"/>
        </w:rPr>
        <w:t>plus précisément</w:t>
      </w:r>
      <w:r>
        <w:rPr>
          <w:rStyle w:val="markedcontent"/>
          <w:rFonts w:ascii="Ebrima" w:hAnsi="Ebrima" w:cs="Arial"/>
        </w:rPr>
        <w:t xml:space="preserve"> sur les conditions de remplacement </w:t>
      </w:r>
      <w:r w:rsidR="00797677">
        <w:rPr>
          <w:rStyle w:val="markedcontent"/>
          <w:rFonts w:ascii="Ebrima" w:hAnsi="Ebrima" w:cs="Arial"/>
        </w:rPr>
        <w:t xml:space="preserve">en </w:t>
      </w:r>
      <w:r>
        <w:rPr>
          <w:rStyle w:val="markedcontent"/>
          <w:rFonts w:ascii="Ebrima" w:hAnsi="Ebrima" w:cs="Arial"/>
        </w:rPr>
        <w:t xml:space="preserve">Côte d’Or, nous n’anticipons pas aujourd’hui sur l’ensemble de leurs demandes. </w:t>
      </w:r>
    </w:p>
    <w:p w:rsidR="00CE358C" w:rsidRDefault="00CE358C">
      <w:pPr>
        <w:pStyle w:val="Standard"/>
        <w:jc w:val="both"/>
      </w:pPr>
    </w:p>
    <w:p w:rsidR="00797677" w:rsidRDefault="00797677" w:rsidP="00797677">
      <w:pPr>
        <w:pStyle w:val="Standard"/>
        <w:jc w:val="both"/>
        <w:rPr>
          <w:rStyle w:val="markedcontent"/>
          <w:rFonts w:ascii="Ebrima" w:hAnsi="Ebrima" w:cs="Arial"/>
        </w:rPr>
      </w:pPr>
      <w:r w:rsidRPr="00797677">
        <w:rPr>
          <w:rStyle w:val="markedcontent"/>
          <w:rFonts w:ascii="Ebrima" w:hAnsi="Ebrima" w:cs="Arial"/>
          <w:b/>
          <w:bCs/>
        </w:rPr>
        <w:t>Questions</w:t>
      </w:r>
      <w:r w:rsidR="00166912">
        <w:rPr>
          <w:rStyle w:val="markedcontent"/>
          <w:rFonts w:ascii="Ebrima" w:hAnsi="Ebrima" w:cs="Arial"/>
          <w:b/>
          <w:bCs/>
        </w:rPr>
        <w:t xml:space="preserve"> </w:t>
      </w:r>
      <w:r w:rsidR="00166912" w:rsidRPr="00166912">
        <w:rPr>
          <w:rStyle w:val="markedcontent"/>
          <w:rFonts w:ascii="Ebrima" w:hAnsi="Ebrima" w:cs="Arial"/>
          <w:b/>
          <w:bCs/>
          <w:color w:val="FF0000"/>
        </w:rPr>
        <w:t>FO</w:t>
      </w:r>
      <w:r w:rsidRPr="00166912">
        <w:rPr>
          <w:rStyle w:val="markedcontent"/>
          <w:rFonts w:ascii="Ebrima" w:hAnsi="Ebrima" w:cs="Arial"/>
          <w:b/>
          <w:bCs/>
          <w:color w:val="FF0000"/>
        </w:rPr>
        <w:t> </w:t>
      </w:r>
      <w:r w:rsidRPr="00797677">
        <w:rPr>
          <w:rStyle w:val="markedcontent"/>
          <w:rFonts w:ascii="Ebrima" w:hAnsi="Ebrima" w:cs="Arial"/>
          <w:b/>
          <w:bCs/>
        </w:rPr>
        <w:t>:</w:t>
      </w:r>
      <w:r w:rsidR="009F5E72">
        <w:rPr>
          <w:rStyle w:val="markedcontent"/>
          <w:rFonts w:ascii="Ebrima" w:hAnsi="Ebrima" w:cs="Arial"/>
          <w:b/>
          <w:bCs/>
        </w:rPr>
        <w:t xml:space="preserve"> sur les</w:t>
      </w:r>
      <w:r>
        <w:rPr>
          <w:rStyle w:val="markedcontent"/>
          <w:rFonts w:ascii="Ebrima" w:hAnsi="Ebrima" w:cs="Arial"/>
        </w:rPr>
        <w:t xml:space="preserve"> </w:t>
      </w:r>
      <w:r w:rsidR="009F5E72">
        <w:rPr>
          <w:rStyle w:val="markedcontent"/>
          <w:rFonts w:ascii="Ebrima" w:hAnsi="Ebrima" w:cs="Arial"/>
          <w:b/>
          <w:color w:val="0070C0"/>
        </w:rPr>
        <w:t xml:space="preserve">AESH : </w:t>
      </w:r>
      <w:r w:rsidR="004C61FD">
        <w:rPr>
          <w:rStyle w:val="markedcontent"/>
          <w:rFonts w:ascii="Ebrima" w:hAnsi="Ebrima" w:cs="Arial"/>
        </w:rPr>
        <w:t xml:space="preserve">comment remboursez-vous les frais de déplacement à l’intérieur des PIAL ? Les déplacements ne devaient pas excéder 20 km. Cet engagement est-il tenu ? </w:t>
      </w:r>
    </w:p>
    <w:p w:rsidR="00675C19" w:rsidRPr="00675C19" w:rsidRDefault="00675C19" w:rsidP="00675C19">
      <w:pPr>
        <w:pStyle w:val="Standard"/>
        <w:jc w:val="both"/>
        <w:rPr>
          <w:i/>
          <w:color w:val="002060"/>
        </w:rPr>
      </w:pPr>
      <w:r w:rsidRPr="00675C19">
        <w:rPr>
          <w:rStyle w:val="markedcontent"/>
          <w:rFonts w:ascii="Ebrima" w:hAnsi="Ebrima" w:cs="Arial"/>
          <w:b/>
          <w:bCs/>
          <w:i/>
          <w:color w:val="002060"/>
        </w:rPr>
        <w:t>SGA :</w:t>
      </w:r>
      <w:r w:rsidRPr="00675C19">
        <w:rPr>
          <w:rStyle w:val="markedcontent"/>
          <w:rFonts w:ascii="Ebrima" w:hAnsi="Ebrima" w:cs="Arial"/>
          <w:i/>
          <w:color w:val="002060"/>
        </w:rPr>
        <w:t xml:space="preserve"> Il faut qu’on fasse un travail d’explicitation des règles du jeu des frais de déplacement.</w:t>
      </w:r>
      <w:r>
        <w:rPr>
          <w:rStyle w:val="markedcontent"/>
          <w:rFonts w:ascii="Ebrima" w:hAnsi="Ebrima" w:cs="Arial"/>
          <w:i/>
          <w:color w:val="002060"/>
        </w:rPr>
        <w:t xml:space="preserve"> L</w:t>
      </w:r>
      <w:r w:rsidRPr="00675C19">
        <w:rPr>
          <w:rStyle w:val="markedcontent"/>
          <w:rFonts w:ascii="Ebrima" w:hAnsi="Ebrima" w:cs="Arial"/>
          <w:i/>
          <w:color w:val="002060"/>
        </w:rPr>
        <w:t>a règle des 20 km c’est une promesse du 71, mais ce n’est pas académique et ça ne peut pas être dans le vadémécum. Mais nous le rappellerons aux DSDEN.</w:t>
      </w:r>
    </w:p>
    <w:p w:rsidR="00675C19" w:rsidRDefault="00675C19" w:rsidP="00797677">
      <w:pPr>
        <w:pStyle w:val="Standard"/>
        <w:jc w:val="both"/>
      </w:pPr>
    </w:p>
    <w:p w:rsidR="00CE358C" w:rsidRDefault="00797677">
      <w:pPr>
        <w:pStyle w:val="Standard"/>
        <w:jc w:val="both"/>
      </w:pPr>
      <w:r w:rsidRPr="00797677">
        <w:rPr>
          <w:rStyle w:val="markedcontent"/>
          <w:rFonts w:ascii="Ebrima" w:hAnsi="Ebrima" w:cs="Arial"/>
          <w:b/>
          <w:bCs/>
        </w:rPr>
        <w:t>Revendications</w:t>
      </w:r>
      <w:r w:rsidR="00166912">
        <w:rPr>
          <w:rStyle w:val="markedcontent"/>
          <w:rFonts w:ascii="Ebrima" w:hAnsi="Ebrima" w:cs="Arial"/>
          <w:b/>
          <w:bCs/>
        </w:rPr>
        <w:t xml:space="preserve"> </w:t>
      </w:r>
      <w:r w:rsidR="00166912" w:rsidRPr="00166912">
        <w:rPr>
          <w:rStyle w:val="markedcontent"/>
          <w:rFonts w:ascii="Ebrima" w:hAnsi="Ebrima" w:cs="Arial"/>
          <w:b/>
          <w:bCs/>
          <w:color w:val="FF0000"/>
        </w:rPr>
        <w:t>FO</w:t>
      </w:r>
      <w:r w:rsidRPr="00166912">
        <w:rPr>
          <w:rStyle w:val="markedcontent"/>
          <w:rFonts w:ascii="Ebrima" w:hAnsi="Ebrima" w:cs="Arial"/>
          <w:b/>
          <w:bCs/>
          <w:color w:val="FF0000"/>
        </w:rPr>
        <w:t> </w:t>
      </w:r>
      <w:r w:rsidRPr="00797677">
        <w:rPr>
          <w:rStyle w:val="markedcontent"/>
          <w:rFonts w:ascii="Ebrima" w:hAnsi="Ebrima" w:cs="Arial"/>
          <w:b/>
          <w:bCs/>
        </w:rPr>
        <w:t>:</w:t>
      </w:r>
    </w:p>
    <w:p w:rsidR="00CE358C" w:rsidRDefault="004C61FD">
      <w:pPr>
        <w:pStyle w:val="Standard"/>
        <w:jc w:val="both"/>
      </w:pPr>
      <w:r>
        <w:rPr>
          <w:rStyle w:val="markedcontent"/>
          <w:rFonts w:ascii="Ebrima" w:hAnsi="Ebrima" w:cs="Arial"/>
        </w:rPr>
        <w:t xml:space="preserve">- </w:t>
      </w:r>
      <w:r w:rsidR="00797677">
        <w:rPr>
          <w:rStyle w:val="markedcontent"/>
          <w:rFonts w:ascii="Ebrima" w:hAnsi="Ebrima" w:cs="Arial"/>
        </w:rPr>
        <w:t>Remboursement d</w:t>
      </w:r>
      <w:r>
        <w:rPr>
          <w:rStyle w:val="markedcontent"/>
          <w:rFonts w:ascii="Ebrima" w:hAnsi="Ebrima" w:cs="Arial"/>
        </w:rPr>
        <w:t>es distances de trajet complètes</w:t>
      </w:r>
    </w:p>
    <w:p w:rsidR="00CE358C" w:rsidRDefault="004C61FD">
      <w:pPr>
        <w:pStyle w:val="Standard"/>
        <w:jc w:val="both"/>
      </w:pPr>
      <w:r>
        <w:rPr>
          <w:rStyle w:val="markedcontent"/>
          <w:rFonts w:ascii="Ebrima" w:hAnsi="Ebrima" w:cs="Arial"/>
        </w:rPr>
        <w:t>- qu’il n’y ait qu’un déplacement dans une seule école par jour.</w:t>
      </w:r>
    </w:p>
    <w:p w:rsidR="00CE358C" w:rsidRDefault="004C61FD">
      <w:pPr>
        <w:pStyle w:val="Standard"/>
        <w:jc w:val="both"/>
      </w:pPr>
      <w:r>
        <w:rPr>
          <w:rStyle w:val="markedcontent"/>
          <w:rFonts w:ascii="Ebrima" w:hAnsi="Ebrima" w:cs="Arial"/>
        </w:rPr>
        <w:t xml:space="preserve">- que le temps de déplacement entre midi et deux soit </w:t>
      </w:r>
      <w:r w:rsidR="00797677">
        <w:rPr>
          <w:rStyle w:val="markedcontent"/>
          <w:rFonts w:ascii="Ebrima" w:hAnsi="Ebrima" w:cs="Arial"/>
        </w:rPr>
        <w:t>inclus dans le temps de travail</w:t>
      </w:r>
      <w:r>
        <w:rPr>
          <w:rStyle w:val="markedcontent"/>
          <w:rFonts w:ascii="Ebrima" w:hAnsi="Ebrima" w:cs="Arial"/>
        </w:rPr>
        <w:t>.</w:t>
      </w:r>
    </w:p>
    <w:p w:rsidR="00CE358C" w:rsidRDefault="00797677">
      <w:pPr>
        <w:pStyle w:val="Standard"/>
        <w:jc w:val="both"/>
        <w:rPr>
          <w:rStyle w:val="markedcontent"/>
          <w:rFonts w:ascii="Ebrima" w:hAnsi="Ebrima" w:cs="Arial"/>
        </w:rPr>
      </w:pPr>
      <w:r>
        <w:rPr>
          <w:rStyle w:val="markedcontent"/>
          <w:rFonts w:ascii="Ebrima" w:hAnsi="Ebrima" w:cs="Arial"/>
        </w:rPr>
        <w:t xml:space="preserve">- </w:t>
      </w:r>
      <w:r w:rsidR="00166912">
        <w:rPr>
          <w:rStyle w:val="markedcontent"/>
          <w:rFonts w:ascii="Ebrima" w:hAnsi="Ebrima" w:cs="Arial"/>
        </w:rPr>
        <w:t xml:space="preserve">Le logiciel </w:t>
      </w:r>
      <w:r w:rsidR="00166912" w:rsidRPr="0005259F">
        <w:rPr>
          <w:rStyle w:val="markedcontent"/>
          <w:rFonts w:ascii="Ebrima" w:hAnsi="Ebrima" w:cs="Arial"/>
        </w:rPr>
        <w:t>DT-ULYSSE</w:t>
      </w:r>
      <w:r w:rsidR="00166912">
        <w:rPr>
          <w:rStyle w:val="markedcontent"/>
          <w:rFonts w:ascii="Ebrima" w:hAnsi="Ebrima" w:cs="Arial"/>
        </w:rPr>
        <w:t xml:space="preserve"> qui sert à déclarer ses frais est d'une opacité décourageante, en particulier pour les AESH. L</w:t>
      </w:r>
      <w:r w:rsidR="004C61FD">
        <w:rPr>
          <w:rStyle w:val="markedcontent"/>
          <w:rFonts w:ascii="Ebrima" w:hAnsi="Ebrima" w:cs="Arial"/>
        </w:rPr>
        <w:t>a possibilité d’une déclaration papier devrait être donnée à tous les agents qui le demandent. Nous demandons, pour les AESH comme pour les remplaçants, que soit fourni un récapitulatif signalant à quoi correspondent les frais remboursés, avec les montants, les motifs et les dates. Nous comprenons fort bien que ce soit trop lourd pour les gestionnaires ; mais dans ce cas, arrêtez les suppressions de postes administratifs et embauchez-en autant que de besoin.</w:t>
      </w:r>
    </w:p>
    <w:p w:rsidR="00797677" w:rsidRDefault="00797677">
      <w:pPr>
        <w:pStyle w:val="Standard"/>
        <w:jc w:val="both"/>
      </w:pPr>
    </w:p>
    <w:p w:rsidR="00166912" w:rsidRPr="00166912" w:rsidRDefault="00166912" w:rsidP="00166912">
      <w:pPr>
        <w:pStyle w:val="Standard"/>
        <w:jc w:val="both"/>
        <w:rPr>
          <w:i/>
          <w:color w:val="002060"/>
        </w:rPr>
      </w:pPr>
      <w:r w:rsidRPr="00166912">
        <w:rPr>
          <w:rStyle w:val="markedcontent"/>
          <w:rFonts w:ascii="Ebrima" w:hAnsi="Ebrima" w:cs="Arial"/>
          <w:b/>
          <w:bCs/>
          <w:i/>
          <w:color w:val="002060"/>
        </w:rPr>
        <w:t>ADAF :</w:t>
      </w:r>
      <w:r w:rsidRPr="00166912">
        <w:rPr>
          <w:rStyle w:val="markedcontent"/>
          <w:rFonts w:ascii="Ebrima" w:hAnsi="Ebrima" w:cs="Arial"/>
          <w:i/>
          <w:color w:val="002060"/>
        </w:rPr>
        <w:t xml:space="preserve"> Pour les </w:t>
      </w:r>
      <w:r w:rsidRPr="009F5E72">
        <w:rPr>
          <w:rStyle w:val="markedcontent"/>
          <w:rFonts w:ascii="Ebrima" w:hAnsi="Ebrima" w:cs="Arial"/>
          <w:b/>
          <w:i/>
          <w:color w:val="002060"/>
        </w:rPr>
        <w:t>AESH</w:t>
      </w:r>
      <w:r w:rsidRPr="00166912">
        <w:rPr>
          <w:rStyle w:val="markedcontent"/>
          <w:rFonts w:ascii="Ebrima" w:hAnsi="Ebrima" w:cs="Arial"/>
          <w:i/>
          <w:color w:val="002060"/>
        </w:rPr>
        <w:t xml:space="preserve"> : on a une attention particulière, on a des relais. On renvoie dans les mails les pas à pas</w:t>
      </w:r>
      <w:r w:rsidR="009F5E72">
        <w:rPr>
          <w:rStyle w:val="markedcontent"/>
          <w:rFonts w:ascii="Ebrima" w:hAnsi="Ebrima" w:cs="Arial"/>
          <w:i/>
          <w:color w:val="002060"/>
        </w:rPr>
        <w:t xml:space="preserve"> avec captures d’écran,</w:t>
      </w:r>
      <w:r w:rsidRPr="00166912">
        <w:rPr>
          <w:rStyle w:val="markedcontent"/>
          <w:rFonts w:ascii="Ebrima" w:hAnsi="Ebrima" w:cs="Arial"/>
          <w:i/>
          <w:color w:val="002060"/>
        </w:rPr>
        <w:t xml:space="preserve"> notamment pour renseigner DT ULYSSE. On monte au créneau régulièrement pour améliorer le logiciel, lorsqu’on le peut, avec le ministère et entre académies</w:t>
      </w:r>
      <w:r w:rsidR="009F5E72">
        <w:rPr>
          <w:rStyle w:val="markedcontent"/>
          <w:rFonts w:ascii="Ebrima" w:hAnsi="Ebrima" w:cs="Arial"/>
          <w:i/>
          <w:color w:val="002060"/>
        </w:rPr>
        <w:t>.</w:t>
      </w:r>
    </w:p>
    <w:p w:rsidR="00166912" w:rsidRPr="00166912" w:rsidRDefault="00166912" w:rsidP="00166912">
      <w:pPr>
        <w:pStyle w:val="Standard"/>
        <w:jc w:val="both"/>
        <w:rPr>
          <w:i/>
          <w:color w:val="002060"/>
        </w:rPr>
      </w:pPr>
      <w:r w:rsidRPr="00166912">
        <w:rPr>
          <w:rStyle w:val="markedcontent"/>
          <w:rFonts w:ascii="Ebrima" w:hAnsi="Ebrima" w:cs="Arial"/>
          <w:b/>
          <w:i/>
          <w:color w:val="002060"/>
        </w:rPr>
        <w:t>SGA</w:t>
      </w:r>
      <w:r w:rsidRPr="00166912">
        <w:rPr>
          <w:rStyle w:val="markedcontent"/>
          <w:rFonts w:ascii="Ebrima" w:hAnsi="Ebrima" w:cs="Arial"/>
          <w:i/>
          <w:color w:val="002060"/>
        </w:rPr>
        <w:t> : on peut essayer de proposer des webinaires ou des formations.</w:t>
      </w:r>
    </w:p>
    <w:p w:rsidR="00166912" w:rsidRDefault="00166912" w:rsidP="00166912">
      <w:pPr>
        <w:pStyle w:val="Standard"/>
        <w:jc w:val="both"/>
      </w:pPr>
      <w:r w:rsidRPr="00166912">
        <w:rPr>
          <w:rStyle w:val="markedcontent"/>
          <w:rFonts w:ascii="Ebrima" w:hAnsi="Ebrima" w:cs="Arial"/>
          <w:b/>
          <w:bCs/>
          <w:color w:val="FF0000"/>
        </w:rPr>
        <w:t>FO </w:t>
      </w:r>
      <w:r>
        <w:rPr>
          <w:rStyle w:val="markedcontent"/>
          <w:rFonts w:ascii="Ebrima" w:hAnsi="Ebrima" w:cs="Arial"/>
          <w:b/>
          <w:bCs/>
        </w:rPr>
        <w:t>:</w:t>
      </w:r>
      <w:r>
        <w:rPr>
          <w:rStyle w:val="markedcontent"/>
          <w:rFonts w:ascii="Ebrima" w:hAnsi="Ebrima" w:cs="Arial"/>
        </w:rPr>
        <w:t xml:space="preserve"> Des formations directes, c’est une bonne idée. Mais en </w:t>
      </w:r>
      <w:proofErr w:type="spellStart"/>
      <w:r>
        <w:rPr>
          <w:rStyle w:val="markedcontent"/>
          <w:rFonts w:ascii="Ebrima" w:hAnsi="Ebrima" w:cs="Arial"/>
        </w:rPr>
        <w:t>visio</w:t>
      </w:r>
      <w:proofErr w:type="spellEnd"/>
      <w:r>
        <w:rPr>
          <w:rStyle w:val="markedcontent"/>
          <w:rFonts w:ascii="Ebrima" w:hAnsi="Ebrima" w:cs="Arial"/>
        </w:rPr>
        <w:t>, pas sûr que ça fonctionne bien.</w:t>
      </w:r>
    </w:p>
    <w:p w:rsidR="00166912" w:rsidRDefault="00166912" w:rsidP="00166912">
      <w:pPr>
        <w:pStyle w:val="Standard"/>
        <w:jc w:val="both"/>
        <w:rPr>
          <w:rStyle w:val="markedcontent"/>
          <w:rFonts w:ascii="Ebrima" w:hAnsi="Ebrima" w:cs="Arial"/>
          <w:i/>
          <w:color w:val="002060"/>
        </w:rPr>
      </w:pPr>
      <w:r w:rsidRPr="00166912">
        <w:rPr>
          <w:rStyle w:val="markedcontent"/>
          <w:rFonts w:ascii="Ebrima" w:hAnsi="Ebrima" w:cs="Arial"/>
          <w:b/>
          <w:i/>
          <w:color w:val="002060"/>
        </w:rPr>
        <w:t>SGA</w:t>
      </w:r>
      <w:r w:rsidRPr="00166912">
        <w:rPr>
          <w:rStyle w:val="markedcontent"/>
          <w:rFonts w:ascii="Ebrima" w:hAnsi="Ebrima" w:cs="Arial"/>
          <w:i/>
          <w:color w:val="002060"/>
        </w:rPr>
        <w:t> : on fera attention surtout aux nouveaux, ou à ceux qui bougent et ne bougeaient pas avant.</w:t>
      </w:r>
    </w:p>
    <w:p w:rsidR="00671049" w:rsidRPr="00166912" w:rsidRDefault="00671049" w:rsidP="00166912">
      <w:pPr>
        <w:pStyle w:val="Standard"/>
        <w:jc w:val="both"/>
        <w:rPr>
          <w:i/>
          <w:color w:val="002060"/>
        </w:rPr>
      </w:pPr>
    </w:p>
    <w:p w:rsidR="00166912" w:rsidRPr="00166912" w:rsidRDefault="00166912" w:rsidP="00166912">
      <w:pPr>
        <w:pStyle w:val="Standard"/>
        <w:jc w:val="both"/>
        <w:rPr>
          <w:i/>
          <w:color w:val="002060"/>
        </w:rPr>
      </w:pPr>
      <w:r w:rsidRPr="00166912">
        <w:rPr>
          <w:rStyle w:val="markedcontent"/>
          <w:rFonts w:ascii="Ebrima" w:hAnsi="Ebrima" w:cs="Arial"/>
          <w:b/>
          <w:bCs/>
          <w:i/>
          <w:color w:val="002060"/>
        </w:rPr>
        <w:t>DDAF :</w:t>
      </w:r>
      <w:r w:rsidRPr="00166912">
        <w:rPr>
          <w:rStyle w:val="markedcontent"/>
          <w:rFonts w:ascii="Ebrima" w:hAnsi="Ebrima" w:cs="Arial"/>
          <w:i/>
          <w:color w:val="002060"/>
        </w:rPr>
        <w:t xml:space="preserve"> Pour les AESH, dès que les PIAL ont été créés, pour assurer l’égalité de traitement, on prend en charge, nous, directement les frais de déplacement auparavant gérés en DSDEN.</w:t>
      </w:r>
    </w:p>
    <w:p w:rsidR="00166912" w:rsidRDefault="00166912" w:rsidP="00166912">
      <w:pPr>
        <w:pStyle w:val="Standard"/>
        <w:jc w:val="both"/>
        <w:rPr>
          <w:rStyle w:val="markedcontent"/>
          <w:rFonts w:ascii="Ebrima" w:hAnsi="Ebrima" w:cs="Arial"/>
          <w:i/>
          <w:color w:val="002060"/>
        </w:rPr>
      </w:pPr>
      <w:r w:rsidRPr="00166912">
        <w:rPr>
          <w:rStyle w:val="markedcontent"/>
          <w:rFonts w:ascii="Ebrima" w:hAnsi="Ebrima" w:cs="Arial"/>
          <w:b/>
          <w:bCs/>
          <w:i/>
          <w:color w:val="002060"/>
        </w:rPr>
        <w:t>ADAF :</w:t>
      </w:r>
      <w:r w:rsidRPr="00166912">
        <w:rPr>
          <w:rStyle w:val="markedcontent"/>
          <w:rFonts w:ascii="Ebrima" w:hAnsi="Ebrima" w:cs="Arial"/>
          <w:i/>
          <w:color w:val="002060"/>
        </w:rPr>
        <w:t xml:space="preserve"> Dans d’autres académies, il y a plusieurs canaux et ça complique.</w:t>
      </w:r>
    </w:p>
    <w:p w:rsidR="00671049" w:rsidRPr="00166912" w:rsidRDefault="00671049" w:rsidP="00166912">
      <w:pPr>
        <w:pStyle w:val="Standard"/>
        <w:jc w:val="both"/>
        <w:rPr>
          <w:i/>
          <w:color w:val="002060"/>
        </w:rPr>
      </w:pPr>
    </w:p>
    <w:p w:rsidR="00671049" w:rsidRPr="00671049" w:rsidRDefault="00671049" w:rsidP="00671049">
      <w:pPr>
        <w:pStyle w:val="Standard"/>
        <w:jc w:val="both"/>
        <w:rPr>
          <w:i/>
          <w:color w:val="002060"/>
        </w:rPr>
      </w:pPr>
      <w:r w:rsidRPr="00671049">
        <w:rPr>
          <w:rStyle w:val="markedcontent"/>
          <w:rFonts w:ascii="Ebrima" w:hAnsi="Ebrima" w:cs="Arial"/>
          <w:b/>
          <w:bCs/>
          <w:i/>
          <w:color w:val="002060"/>
        </w:rPr>
        <w:t>BFD :</w:t>
      </w:r>
      <w:r w:rsidRPr="00671049">
        <w:rPr>
          <w:rStyle w:val="markedcontent"/>
          <w:rFonts w:ascii="Ebrima" w:hAnsi="Ebrima" w:cs="Arial"/>
          <w:i/>
          <w:color w:val="002060"/>
        </w:rPr>
        <w:t xml:space="preserve"> On ne peut pas faire de retraçage, mais sur DT Chorus, chaque agent a la possibilité de faire ces recoupements en allant dans la rubrique « état de frais ». Chaque frais validé apparaît et son statut est précisé. Cela permet de faire les recoupements soi-même, sachant que nos services ne peuvent pas prendre ce travail en charge.</w:t>
      </w:r>
    </w:p>
    <w:p w:rsidR="00675C19" w:rsidRPr="00675C19" w:rsidRDefault="00675C19" w:rsidP="00675C19">
      <w:pPr>
        <w:pStyle w:val="Standard"/>
        <w:jc w:val="both"/>
      </w:pPr>
      <w:r w:rsidRPr="009F5E72">
        <w:rPr>
          <w:rStyle w:val="markedcontent"/>
          <w:rFonts w:ascii="Ebrima" w:hAnsi="Ebrima" w:cs="Arial"/>
          <w:b/>
          <w:color w:val="FF0000"/>
        </w:rPr>
        <w:lastRenderedPageBreak/>
        <w:t>FO</w:t>
      </w:r>
      <w:r w:rsidRPr="009F5E72">
        <w:rPr>
          <w:rStyle w:val="markedcontent"/>
          <w:rFonts w:ascii="Ebrima" w:hAnsi="Ebrima" w:cs="Arial"/>
          <w:color w:val="FF0000"/>
        </w:rPr>
        <w:t xml:space="preserve"> </w:t>
      </w:r>
      <w:r w:rsidRPr="00675C19">
        <w:rPr>
          <w:rStyle w:val="markedcontent"/>
          <w:rFonts w:ascii="Ebrima" w:hAnsi="Ebrima" w:cs="Arial"/>
        </w:rPr>
        <w:t>: L’édition des Ordres de Mission ponctuels (formation, réunions</w:t>
      </w:r>
      <w:r>
        <w:rPr>
          <w:rStyle w:val="markedcontent"/>
          <w:rFonts w:ascii="Ebrima" w:hAnsi="Ebrima" w:cs="Arial"/>
        </w:rPr>
        <w:t xml:space="preserve"> pour les</w:t>
      </w:r>
      <w:r w:rsidRPr="00675C19">
        <w:rPr>
          <w:rStyle w:val="markedcontent"/>
          <w:rFonts w:ascii="Ebrima" w:hAnsi="Ebrima" w:cs="Arial"/>
        </w:rPr>
        <w:t xml:space="preserve"> directeur</w:t>
      </w:r>
      <w:r>
        <w:rPr>
          <w:rStyle w:val="markedcontent"/>
          <w:rFonts w:ascii="Ebrima" w:hAnsi="Ebrima" w:cs="Arial"/>
        </w:rPr>
        <w:t>s</w:t>
      </w:r>
      <w:r w:rsidRPr="00675C19">
        <w:rPr>
          <w:rStyle w:val="markedcontent"/>
          <w:rFonts w:ascii="Ebrima" w:hAnsi="Ebrima" w:cs="Arial"/>
        </w:rPr>
        <w:t>,</w:t>
      </w:r>
      <w:r>
        <w:rPr>
          <w:rStyle w:val="markedcontent"/>
          <w:rFonts w:ascii="Ebrima" w:hAnsi="Ebrima" w:cs="Arial"/>
        </w:rPr>
        <w:t xml:space="preserve"> etc.</w:t>
      </w:r>
      <w:r w:rsidRPr="00675C19">
        <w:rPr>
          <w:rStyle w:val="markedcontent"/>
          <w:rFonts w:ascii="Ebrima" w:hAnsi="Ebrima" w:cs="Arial"/>
        </w:rPr>
        <w:t>) est un problème récurrent, en tout cas dans le 71.</w:t>
      </w:r>
      <w:r>
        <w:rPr>
          <w:rStyle w:val="markedcontent"/>
          <w:rFonts w:ascii="Ebrima" w:hAnsi="Ebrima" w:cs="Arial"/>
        </w:rPr>
        <w:t xml:space="preserve"> </w:t>
      </w:r>
      <w:r w:rsidRPr="00675C19">
        <w:rPr>
          <w:rStyle w:val="markedcontent"/>
          <w:rFonts w:ascii="Ebrima" w:hAnsi="Ebrima" w:cs="Arial"/>
        </w:rPr>
        <w:t>Les OM doivent être fournis avant tout déplacement</w:t>
      </w:r>
      <w:r w:rsidR="009F5E72">
        <w:rPr>
          <w:rStyle w:val="markedcontent"/>
          <w:rFonts w:ascii="Ebrima" w:hAnsi="Ebrima" w:cs="Arial"/>
        </w:rPr>
        <w:t>, sinon l</w:t>
      </w:r>
      <w:r w:rsidRPr="00675C19">
        <w:rPr>
          <w:rStyle w:val="markedcontent"/>
          <w:rFonts w:ascii="Ebrima" w:hAnsi="Ebrima" w:cs="Arial"/>
        </w:rPr>
        <w:t>es collègues savent rarement si le déplacement va être remboursé.</w:t>
      </w:r>
      <w:r>
        <w:rPr>
          <w:rStyle w:val="markedcontent"/>
          <w:rFonts w:ascii="Ebrima" w:hAnsi="Ebrima" w:cs="Arial"/>
        </w:rPr>
        <w:t xml:space="preserve"> Nous conseillons aux collègues de ne pas se déplacer sans OM. </w:t>
      </w:r>
    </w:p>
    <w:p w:rsidR="00675C19" w:rsidRPr="00675C19" w:rsidRDefault="00675C19" w:rsidP="00675C19">
      <w:pPr>
        <w:pStyle w:val="Standard"/>
        <w:jc w:val="both"/>
        <w:rPr>
          <w:i/>
          <w:color w:val="002060"/>
        </w:rPr>
      </w:pPr>
      <w:r w:rsidRPr="00675C19">
        <w:rPr>
          <w:rStyle w:val="markedcontent"/>
          <w:rFonts w:ascii="Ebrima" w:hAnsi="Ebrima" w:cs="Arial"/>
          <w:b/>
          <w:bCs/>
          <w:i/>
          <w:color w:val="002060"/>
        </w:rPr>
        <w:t xml:space="preserve">SGA </w:t>
      </w:r>
      <w:r w:rsidRPr="00675C19">
        <w:rPr>
          <w:rStyle w:val="markedcontent"/>
          <w:rFonts w:ascii="Ebrima" w:hAnsi="Ebrima" w:cs="Arial"/>
          <w:i/>
          <w:color w:val="002060"/>
        </w:rPr>
        <w:t xml:space="preserve">: C’est un problème, </w:t>
      </w:r>
      <w:r>
        <w:rPr>
          <w:rStyle w:val="markedcontent"/>
          <w:rFonts w:ascii="Ebrima" w:hAnsi="Ebrima" w:cs="Arial"/>
          <w:i/>
          <w:color w:val="002060"/>
        </w:rPr>
        <w:t>on</w:t>
      </w:r>
      <w:r w:rsidRPr="00675C19">
        <w:rPr>
          <w:rStyle w:val="markedcontent"/>
          <w:rFonts w:ascii="Ebrima" w:hAnsi="Ebrima" w:cs="Arial"/>
          <w:i/>
          <w:color w:val="002060"/>
        </w:rPr>
        <w:t xml:space="preserve"> va se renseigner.</w:t>
      </w:r>
    </w:p>
    <w:p w:rsidR="00CE358C" w:rsidRDefault="00CE358C">
      <w:pPr>
        <w:pStyle w:val="Standard"/>
        <w:jc w:val="both"/>
      </w:pPr>
    </w:p>
    <w:p w:rsidR="00675C19" w:rsidRDefault="00675C19">
      <w:pPr>
        <w:pStyle w:val="Standard"/>
        <w:jc w:val="both"/>
      </w:pPr>
    </w:p>
    <w:p w:rsidR="00675C19" w:rsidRPr="009F5E72" w:rsidRDefault="009F5E72">
      <w:pPr>
        <w:pStyle w:val="Standard"/>
        <w:jc w:val="both"/>
        <w:rPr>
          <w:rFonts w:ascii="Ebrima" w:hAnsi="Ebrima"/>
          <w:color w:val="00B050"/>
        </w:rPr>
      </w:pPr>
      <w:r w:rsidRPr="009F5E72">
        <w:rPr>
          <w:rFonts w:ascii="Ebrima" w:hAnsi="Ebrima"/>
          <w:b/>
          <w:bCs/>
          <w:color w:val="00B050"/>
        </w:rPr>
        <w:t>SECOND DEGRE</w:t>
      </w:r>
    </w:p>
    <w:p w:rsidR="00671049" w:rsidRDefault="009F5E72">
      <w:pPr>
        <w:pStyle w:val="Standard"/>
        <w:jc w:val="both"/>
        <w:rPr>
          <w:rStyle w:val="markedcontent"/>
          <w:rFonts w:ascii="Ebrima" w:hAnsi="Ebrima" w:cs="Arial"/>
        </w:rPr>
      </w:pPr>
      <w:r w:rsidRPr="00166912">
        <w:rPr>
          <w:rStyle w:val="markedcontent"/>
          <w:rFonts w:ascii="Ebrima" w:hAnsi="Ebrima" w:cs="Arial"/>
          <w:b/>
          <w:bCs/>
          <w:color w:val="FF0000"/>
        </w:rPr>
        <w:t>FO </w:t>
      </w:r>
      <w:r w:rsidRPr="00797677">
        <w:rPr>
          <w:rStyle w:val="markedcontent"/>
          <w:rFonts w:ascii="Ebrima" w:hAnsi="Ebrima" w:cs="Arial"/>
          <w:b/>
          <w:bCs/>
        </w:rPr>
        <w:t>:</w:t>
      </w:r>
      <w:r>
        <w:rPr>
          <w:rStyle w:val="markedcontent"/>
          <w:rFonts w:ascii="Ebrima" w:hAnsi="Ebrima" w:cs="Arial"/>
          <w:b/>
          <w:bCs/>
        </w:rPr>
        <w:t xml:space="preserve"> en ce qui concerne les</w:t>
      </w:r>
      <w:r w:rsidR="004C61FD">
        <w:rPr>
          <w:rStyle w:val="markedcontent"/>
          <w:rFonts w:ascii="Ebrima" w:hAnsi="Ebrima" w:cs="Arial"/>
        </w:rPr>
        <w:t xml:space="preserve"> </w:t>
      </w:r>
      <w:r w:rsidR="00671049" w:rsidRPr="00671049">
        <w:rPr>
          <w:rStyle w:val="markedcontent"/>
          <w:rFonts w:ascii="Ebrima" w:hAnsi="Ebrima" w:cs="Arial"/>
          <w:b/>
          <w:color w:val="0070C0"/>
        </w:rPr>
        <w:t>fonctionnaires</w:t>
      </w:r>
      <w:r w:rsidR="00671049" w:rsidRPr="00671049">
        <w:rPr>
          <w:rStyle w:val="markedcontent"/>
          <w:rFonts w:ascii="Ebrima" w:hAnsi="Ebrima" w:cs="Arial"/>
          <w:color w:val="0070C0"/>
        </w:rPr>
        <w:t xml:space="preserve"> </w:t>
      </w:r>
      <w:r w:rsidR="004C61FD">
        <w:rPr>
          <w:rStyle w:val="markedcontent"/>
          <w:rFonts w:ascii="Ebrima" w:hAnsi="Ebrima" w:cs="Arial"/>
          <w:b/>
          <w:color w:val="0070C0"/>
        </w:rPr>
        <w:t>titulaires sur plusieurs établissements</w:t>
      </w:r>
      <w:r w:rsidR="004C61FD">
        <w:rPr>
          <w:rStyle w:val="markedcontent"/>
          <w:rFonts w:ascii="Ebrima" w:hAnsi="Ebrima" w:cs="Arial"/>
        </w:rPr>
        <w:t> : Depuis peu, les compléments de service des titulaires peuvent être supérieurs à leur temps de travail sur la résidence administrative. Auparavant, cela n’arrivait pas. Les frais de déplacement sont pris en compte à partir de l’établissement où on a le plus d’heures, et vous avez pour cela distingué au dernier CTA les notions d’établissement principal et de résidence administrative</w:t>
      </w:r>
      <w:r w:rsidR="00671049">
        <w:rPr>
          <w:rStyle w:val="markedcontent"/>
          <w:rFonts w:ascii="Ebrima" w:hAnsi="Ebrima" w:cs="Arial"/>
        </w:rPr>
        <w:t>, pour justifier qu’on calcule les frais depuis l’établissement du complément s’il est supérieur au support, alors que c’est dans l’</w:t>
      </w:r>
      <w:proofErr w:type="spellStart"/>
      <w:r w:rsidR="00671049">
        <w:rPr>
          <w:rStyle w:val="markedcontent"/>
          <w:rFonts w:ascii="Ebrima" w:hAnsi="Ebrima" w:cs="Arial"/>
        </w:rPr>
        <w:t>étab</w:t>
      </w:r>
      <w:proofErr w:type="spellEnd"/>
      <w:r w:rsidR="00671049">
        <w:rPr>
          <w:rStyle w:val="markedcontent"/>
          <w:rFonts w:ascii="Ebrima" w:hAnsi="Ebrima" w:cs="Arial"/>
        </w:rPr>
        <w:t xml:space="preserve"> du support que l’agent est géré administrativement</w:t>
      </w:r>
      <w:r w:rsidR="004C61FD">
        <w:rPr>
          <w:rStyle w:val="markedcontent"/>
          <w:rFonts w:ascii="Ebrima" w:hAnsi="Ebrima" w:cs="Arial"/>
        </w:rPr>
        <w:t xml:space="preserve">. </w:t>
      </w:r>
    </w:p>
    <w:p w:rsidR="00CE358C" w:rsidRDefault="004C61FD">
      <w:pPr>
        <w:pStyle w:val="Standard"/>
        <w:jc w:val="both"/>
        <w:rPr>
          <w:rStyle w:val="markedcontent"/>
          <w:rFonts w:ascii="Ebrima" w:hAnsi="Ebrima" w:cs="Arial"/>
        </w:rPr>
      </w:pPr>
      <w:r>
        <w:rPr>
          <w:rStyle w:val="markedcontent"/>
          <w:rFonts w:ascii="Ebrima" w:hAnsi="Ebrima" w:cs="Arial"/>
        </w:rPr>
        <w:t xml:space="preserve">Dans la circulaire, au § 6, la façon dont les choses sont rédigées rend possible votre interprétation, à la lettre ; mais on voit aussi très bien qu’elle présente le cas général </w:t>
      </w:r>
      <w:r w:rsidR="009F5E72">
        <w:rPr>
          <w:rStyle w:val="markedcontent"/>
          <w:rFonts w:ascii="Ebrima" w:hAnsi="Ebrima" w:cs="Arial"/>
        </w:rPr>
        <w:t xml:space="preserve">(où la résidence administrative représente l’établissement où on a le plus d’heures), </w:t>
      </w:r>
      <w:r>
        <w:rPr>
          <w:rStyle w:val="markedcontent"/>
          <w:rFonts w:ascii="Ebrima" w:hAnsi="Ebrima" w:cs="Arial"/>
        </w:rPr>
        <w:t>puis le cas particulier</w:t>
      </w:r>
      <w:r w:rsidR="009F5E72">
        <w:rPr>
          <w:rStyle w:val="markedcontent"/>
          <w:rFonts w:ascii="Ebrima" w:hAnsi="Ebrima" w:cs="Arial"/>
        </w:rPr>
        <w:t xml:space="preserve"> où le CS est à égalité avec la résidence administrative. Mais</w:t>
      </w:r>
      <w:r>
        <w:rPr>
          <w:rStyle w:val="markedcontent"/>
          <w:rFonts w:ascii="Ebrima" w:hAnsi="Ebrima" w:cs="Arial"/>
        </w:rPr>
        <w:t xml:space="preserve"> ce cas particulier ne prévoit clairement pas d’aller au-delà d’un mi-temps de chaque côté, </w:t>
      </w:r>
      <w:r w:rsidR="009F5E72">
        <w:rPr>
          <w:rStyle w:val="markedcontent"/>
          <w:rFonts w:ascii="Ebrima" w:hAnsi="Ebrima" w:cs="Arial"/>
        </w:rPr>
        <w:t>surtout pas avec</w:t>
      </w:r>
      <w:r>
        <w:rPr>
          <w:rStyle w:val="markedcontent"/>
          <w:rFonts w:ascii="Ebrima" w:hAnsi="Ebrima" w:cs="Arial"/>
        </w:rPr>
        <w:t xml:space="preserve"> un avantage à l’établissement du complément.</w:t>
      </w:r>
      <w:r w:rsidR="009F5E72">
        <w:rPr>
          <w:rStyle w:val="markedcontent"/>
          <w:rFonts w:ascii="Ebrima" w:hAnsi="Ebrima" w:cs="Arial"/>
        </w:rPr>
        <w:t xml:space="preserve"> Nous savons que ces « arrangements » sont faits pour éviter des suppressions de postes, mais ils faussent la prise en compte des frais de déplacement. </w:t>
      </w:r>
    </w:p>
    <w:p w:rsidR="008A2457" w:rsidRPr="008A2457" w:rsidRDefault="008A2457" w:rsidP="008A2457">
      <w:pPr>
        <w:pStyle w:val="Standard"/>
        <w:jc w:val="both"/>
        <w:rPr>
          <w:i/>
          <w:color w:val="002060"/>
        </w:rPr>
      </w:pPr>
      <w:r w:rsidRPr="008A2457">
        <w:rPr>
          <w:rStyle w:val="markedcontent"/>
          <w:rFonts w:ascii="Ebrima" w:hAnsi="Ebrima" w:cs="Arial"/>
          <w:b/>
          <w:bCs/>
          <w:i/>
          <w:color w:val="002060"/>
        </w:rPr>
        <w:t>DDAF :</w:t>
      </w:r>
      <w:r w:rsidRPr="008A2457">
        <w:rPr>
          <w:rStyle w:val="markedcontent"/>
          <w:rFonts w:ascii="Ebrima" w:hAnsi="Ebrima" w:cs="Arial"/>
          <w:i/>
          <w:color w:val="002060"/>
        </w:rPr>
        <w:t xml:space="preserve"> On est d’accord</w:t>
      </w:r>
      <w:r w:rsidR="00671049">
        <w:rPr>
          <w:rStyle w:val="markedcontent"/>
          <w:rFonts w:ascii="Ebrima" w:hAnsi="Ebrima" w:cs="Arial"/>
          <w:i/>
          <w:color w:val="002060"/>
        </w:rPr>
        <w:t xml:space="preserve">, ce sont </w:t>
      </w:r>
      <w:r w:rsidRPr="008A2457">
        <w:rPr>
          <w:rStyle w:val="markedcontent"/>
          <w:rFonts w:ascii="Ebrima" w:hAnsi="Ebrima" w:cs="Arial"/>
          <w:i/>
          <w:color w:val="002060"/>
        </w:rPr>
        <w:t>des textes qui sont datés et qui ne collent plus aux réalités.</w:t>
      </w:r>
    </w:p>
    <w:p w:rsidR="008A2457" w:rsidRPr="008A2457" w:rsidRDefault="008A2457" w:rsidP="008A2457">
      <w:pPr>
        <w:pStyle w:val="Standard"/>
        <w:jc w:val="both"/>
      </w:pPr>
      <w:r w:rsidRPr="008A2457">
        <w:rPr>
          <w:rStyle w:val="markedcontent"/>
          <w:rFonts w:ascii="Ebrima" w:hAnsi="Ebrima" w:cs="Arial"/>
          <w:b/>
          <w:bCs/>
          <w:color w:val="FF0000"/>
        </w:rPr>
        <w:t>FO </w:t>
      </w:r>
      <w:r>
        <w:rPr>
          <w:rStyle w:val="markedcontent"/>
          <w:rFonts w:ascii="Ebrima" w:hAnsi="Ebrima" w:cs="Arial"/>
          <w:b/>
          <w:bCs/>
        </w:rPr>
        <w:t>:</w:t>
      </w:r>
      <w:r>
        <w:rPr>
          <w:rStyle w:val="markedcontent"/>
          <w:rFonts w:ascii="Ebrima" w:hAnsi="Ebrima" w:cs="Arial"/>
          <w:bCs/>
        </w:rPr>
        <w:t xml:space="preserve"> Vous parlez d’une adaptation aux situations actuelles, qui ont été généré par les nombreuses suppressions de postes. Nous revendiquons bien sûr que puissent être défrayés correctement les personnels qui sont dans ces situations nouvelles, mais nos</w:t>
      </w:r>
      <w:r w:rsidRPr="008A2457">
        <w:rPr>
          <w:rStyle w:val="markedcontent"/>
          <w:rFonts w:ascii="Ebrima" w:hAnsi="Ebrima" w:cs="Arial"/>
          <w:bCs/>
        </w:rPr>
        <w:t xml:space="preserve"> revendications premières restent bien de revenir à des postes complets !</w:t>
      </w:r>
    </w:p>
    <w:p w:rsidR="008A2457" w:rsidRPr="008A2457" w:rsidRDefault="008A2457" w:rsidP="008A2457">
      <w:pPr>
        <w:pStyle w:val="Standard"/>
        <w:jc w:val="both"/>
        <w:rPr>
          <w:i/>
          <w:color w:val="002060"/>
        </w:rPr>
      </w:pPr>
      <w:r w:rsidRPr="008A2457">
        <w:rPr>
          <w:rStyle w:val="markedcontent"/>
          <w:rFonts w:ascii="Ebrima" w:hAnsi="Ebrima" w:cs="Arial"/>
          <w:b/>
          <w:bCs/>
          <w:i/>
          <w:color w:val="002060"/>
        </w:rPr>
        <w:t>SGA :</w:t>
      </w:r>
      <w:r w:rsidRPr="008A2457">
        <w:rPr>
          <w:rStyle w:val="markedcontent"/>
          <w:rFonts w:ascii="Ebrima" w:hAnsi="Ebrima" w:cs="Arial"/>
          <w:i/>
          <w:color w:val="002060"/>
        </w:rPr>
        <w:t xml:space="preserve"> On pourrait décider des mesures de carte scolaire pour permettre de respecter les volumes horaires les plus importants. En tout cas la question doit être examinée chaque fois que le défraiement des déplacements est directement impacté.</w:t>
      </w:r>
    </w:p>
    <w:p w:rsidR="008A2457" w:rsidRDefault="008A2457">
      <w:pPr>
        <w:pStyle w:val="Standard"/>
        <w:jc w:val="both"/>
      </w:pPr>
    </w:p>
    <w:p w:rsidR="00CE358C" w:rsidRDefault="00CE358C">
      <w:pPr>
        <w:pStyle w:val="Standard"/>
        <w:jc w:val="both"/>
      </w:pPr>
    </w:p>
    <w:p w:rsidR="009F5E72" w:rsidRDefault="009F5E72">
      <w:pPr>
        <w:pStyle w:val="Standard"/>
        <w:jc w:val="both"/>
        <w:rPr>
          <w:rStyle w:val="markedcontent"/>
          <w:rFonts w:ascii="Ebrima" w:hAnsi="Ebrima" w:cs="Arial"/>
        </w:rPr>
      </w:pPr>
      <w:r w:rsidRPr="00166912">
        <w:rPr>
          <w:rStyle w:val="markedcontent"/>
          <w:rFonts w:ascii="Ebrima" w:hAnsi="Ebrima" w:cs="Arial"/>
          <w:b/>
          <w:bCs/>
          <w:color w:val="FF0000"/>
        </w:rPr>
        <w:t>FO </w:t>
      </w:r>
      <w:r w:rsidRPr="00797677">
        <w:rPr>
          <w:rStyle w:val="markedcontent"/>
          <w:rFonts w:ascii="Ebrima" w:hAnsi="Ebrima" w:cs="Arial"/>
          <w:b/>
          <w:bCs/>
        </w:rPr>
        <w:t>:</w:t>
      </w:r>
      <w:r>
        <w:rPr>
          <w:rStyle w:val="markedcontent"/>
          <w:rFonts w:ascii="Ebrima" w:hAnsi="Ebrima" w:cs="Arial"/>
          <w:b/>
          <w:bCs/>
        </w:rPr>
        <w:t xml:space="preserve"> en ce qui concerne les</w:t>
      </w:r>
      <w:r w:rsidR="004C61FD">
        <w:rPr>
          <w:rStyle w:val="markedcontent"/>
          <w:rFonts w:ascii="Ebrima" w:hAnsi="Ebrima" w:cs="Arial"/>
        </w:rPr>
        <w:t xml:space="preserve"> </w:t>
      </w:r>
      <w:r w:rsidR="004C61FD">
        <w:rPr>
          <w:rStyle w:val="markedcontent"/>
          <w:rFonts w:ascii="Ebrima" w:hAnsi="Ebrima" w:cs="Arial"/>
          <w:b/>
          <w:color w:val="0070C0"/>
        </w:rPr>
        <w:t>TZR</w:t>
      </w:r>
      <w:r w:rsidR="004C61FD">
        <w:rPr>
          <w:rStyle w:val="markedcontent"/>
          <w:rFonts w:ascii="Ebrima" w:hAnsi="Ebrima" w:cs="Arial"/>
          <w:color w:val="0070C0"/>
        </w:rPr>
        <w:t> </w:t>
      </w:r>
      <w:r w:rsidR="004C61FD">
        <w:rPr>
          <w:rStyle w:val="markedcontent"/>
          <w:rFonts w:ascii="Ebrima" w:hAnsi="Ebrima" w:cs="Arial"/>
        </w:rPr>
        <w:t xml:space="preserve">: nous signalons que la prise en compte des frais de déplacement </w:t>
      </w:r>
      <w:r w:rsidR="008A2457">
        <w:rPr>
          <w:rStyle w:val="markedcontent"/>
          <w:rFonts w:ascii="Ebrima" w:hAnsi="Ebrima" w:cs="Arial"/>
        </w:rPr>
        <w:t xml:space="preserve">est souvent longue en début d’année, et </w:t>
      </w:r>
      <w:r w:rsidR="004C61FD">
        <w:rPr>
          <w:rStyle w:val="markedcontent"/>
          <w:rFonts w:ascii="Ebrima" w:hAnsi="Ebrima" w:cs="Arial"/>
        </w:rPr>
        <w:t>particulièrement laborieuse dans le 71</w:t>
      </w:r>
      <w:r w:rsidR="008A2457">
        <w:rPr>
          <w:rStyle w:val="markedcontent"/>
          <w:rFonts w:ascii="Ebrima" w:hAnsi="Ebrima" w:cs="Arial"/>
        </w:rPr>
        <w:t xml:space="preserve">, où </w:t>
      </w:r>
      <w:r w:rsidR="003D3BE9">
        <w:rPr>
          <w:rStyle w:val="markedcontent"/>
          <w:rFonts w:ascii="Ebrima" w:hAnsi="Ebrima" w:cs="Arial"/>
        </w:rPr>
        <w:t>on a eu le cas d’</w:t>
      </w:r>
      <w:r w:rsidR="008A2457">
        <w:rPr>
          <w:rStyle w:val="markedcontent"/>
          <w:rFonts w:ascii="Ebrima" w:hAnsi="Ebrima" w:cs="Arial"/>
        </w:rPr>
        <w:t xml:space="preserve">un TZR </w:t>
      </w:r>
      <w:r w:rsidR="003D3BE9">
        <w:rPr>
          <w:rStyle w:val="markedcontent"/>
          <w:rFonts w:ascii="Ebrima" w:hAnsi="Ebrima" w:cs="Arial"/>
        </w:rPr>
        <w:t xml:space="preserve">qui </w:t>
      </w:r>
      <w:r w:rsidR="008A2457">
        <w:rPr>
          <w:rStyle w:val="markedcontent"/>
          <w:rFonts w:ascii="Ebrima" w:hAnsi="Ebrima" w:cs="Arial"/>
        </w:rPr>
        <w:t>a pu faire 14 000 km en tout avant que le premier remboursement de frais lui parvienne.</w:t>
      </w:r>
      <w:r w:rsidR="004C61FD">
        <w:rPr>
          <w:rStyle w:val="markedcontent"/>
          <w:rFonts w:ascii="Ebrima" w:hAnsi="Ebrima" w:cs="Arial"/>
        </w:rPr>
        <w:t xml:space="preserve"> </w:t>
      </w:r>
    </w:p>
    <w:p w:rsidR="00671049" w:rsidRDefault="00671049">
      <w:pPr>
        <w:pStyle w:val="Standard"/>
        <w:jc w:val="both"/>
        <w:rPr>
          <w:rStyle w:val="markedcontent"/>
          <w:rFonts w:ascii="Ebrima" w:hAnsi="Ebrima" w:cs="Arial"/>
        </w:rPr>
      </w:pPr>
    </w:p>
    <w:p w:rsidR="003D3BE9" w:rsidRPr="003D3BE9" w:rsidRDefault="003D3BE9" w:rsidP="003D3BE9">
      <w:pPr>
        <w:pStyle w:val="Standard"/>
        <w:jc w:val="both"/>
        <w:rPr>
          <w:i/>
          <w:color w:val="002060"/>
        </w:rPr>
      </w:pPr>
      <w:r w:rsidRPr="003D3BE9">
        <w:rPr>
          <w:rStyle w:val="markedcontent"/>
          <w:rFonts w:ascii="Ebrima" w:hAnsi="Ebrima" w:cs="Arial"/>
          <w:b/>
          <w:i/>
          <w:color w:val="002060"/>
        </w:rPr>
        <w:t xml:space="preserve">ADAF : Temps de retard à la rentrée. </w:t>
      </w:r>
      <w:r w:rsidRPr="003D3BE9">
        <w:rPr>
          <w:rStyle w:val="markedcontent"/>
          <w:rFonts w:ascii="Ebrima" w:hAnsi="Ebrima" w:cs="Arial"/>
          <w:i/>
          <w:color w:val="002060"/>
        </w:rPr>
        <w:t>Cela est possible</w:t>
      </w:r>
      <w:r>
        <w:rPr>
          <w:rStyle w:val="markedcontent"/>
          <w:rFonts w:ascii="Ebrima" w:hAnsi="Ebrima" w:cs="Arial"/>
          <w:i/>
          <w:color w:val="002060"/>
        </w:rPr>
        <w:t xml:space="preserve">, et </w:t>
      </w:r>
      <w:r w:rsidRPr="00671049">
        <w:rPr>
          <w:rStyle w:val="markedcontent"/>
          <w:rFonts w:ascii="Ebrima" w:hAnsi="Ebrima" w:cs="Arial"/>
          <w:i/>
          <w:color w:val="002060"/>
          <w:u w:val="single"/>
        </w:rPr>
        <w:t>pas seulement pour les TZR</w:t>
      </w:r>
      <w:r>
        <w:rPr>
          <w:rStyle w:val="markedcontent"/>
          <w:rFonts w:ascii="Ebrima" w:hAnsi="Ebrima" w:cs="Arial"/>
          <w:i/>
          <w:color w:val="002060"/>
        </w:rPr>
        <w:t>,</w:t>
      </w:r>
      <w:r w:rsidRPr="003D3BE9">
        <w:rPr>
          <w:rStyle w:val="markedcontent"/>
          <w:rFonts w:ascii="Ebrima" w:hAnsi="Ebrima" w:cs="Arial"/>
          <w:i/>
          <w:color w:val="002060"/>
        </w:rPr>
        <w:t xml:space="preserve"> car tous les dossiers arrivent en même temps. Il y a deux </w:t>
      </w:r>
      <w:r>
        <w:rPr>
          <w:rStyle w:val="markedcontent"/>
          <w:rFonts w:ascii="Ebrima" w:hAnsi="Ebrima" w:cs="Arial"/>
          <w:i/>
          <w:color w:val="002060"/>
        </w:rPr>
        <w:t>périodes difficiles</w:t>
      </w:r>
      <w:r w:rsidRPr="003D3BE9">
        <w:rPr>
          <w:rStyle w:val="markedcontent"/>
          <w:rFonts w:ascii="Ebrima" w:hAnsi="Ebrima" w:cs="Arial"/>
          <w:i/>
          <w:color w:val="002060"/>
        </w:rPr>
        <w:t xml:space="preserve"> pour les mises en paiement</w:t>
      </w:r>
      <w:r>
        <w:rPr>
          <w:rStyle w:val="markedcontent"/>
          <w:rFonts w:ascii="Ebrima" w:hAnsi="Ebrima" w:cs="Arial"/>
          <w:i/>
          <w:color w:val="002060"/>
        </w:rPr>
        <w:t> :</w:t>
      </w:r>
    </w:p>
    <w:p w:rsidR="003D3BE9" w:rsidRPr="003D3BE9" w:rsidRDefault="003D3BE9" w:rsidP="003D3BE9">
      <w:pPr>
        <w:pStyle w:val="Standard"/>
        <w:jc w:val="both"/>
        <w:rPr>
          <w:i/>
          <w:color w:val="002060"/>
        </w:rPr>
      </w:pPr>
      <w:r w:rsidRPr="003D3BE9">
        <w:rPr>
          <w:rStyle w:val="markedcontent"/>
          <w:rFonts w:ascii="Ebrima" w:hAnsi="Ebrima" w:cs="Arial"/>
          <w:b/>
          <w:i/>
          <w:color w:val="002060"/>
        </w:rPr>
        <w:t xml:space="preserve">1/ En septembre : </w:t>
      </w:r>
      <w:r w:rsidRPr="003D3BE9">
        <w:rPr>
          <w:rStyle w:val="markedcontent"/>
          <w:rFonts w:ascii="Ebrima" w:hAnsi="Ebrima" w:cs="Arial"/>
          <w:i/>
          <w:color w:val="002060"/>
        </w:rPr>
        <w:t>On donne une prio</w:t>
      </w:r>
      <w:r>
        <w:rPr>
          <w:rStyle w:val="markedcontent"/>
          <w:rFonts w:ascii="Ebrima" w:hAnsi="Ebrima" w:cs="Arial"/>
          <w:i/>
          <w:color w:val="002060"/>
        </w:rPr>
        <w:t>rité</w:t>
      </w:r>
      <w:r w:rsidRPr="003D3BE9">
        <w:rPr>
          <w:rStyle w:val="markedcontent"/>
          <w:rFonts w:ascii="Ebrima" w:hAnsi="Ebrima" w:cs="Arial"/>
          <w:i/>
          <w:color w:val="002060"/>
        </w:rPr>
        <w:t xml:space="preserve"> aux OM permanents</w:t>
      </w:r>
      <w:r>
        <w:rPr>
          <w:rStyle w:val="markedcontent"/>
          <w:rFonts w:ascii="Ebrima" w:hAnsi="Ebrima" w:cs="Arial"/>
          <w:i/>
          <w:color w:val="002060"/>
        </w:rPr>
        <w:t xml:space="preserve"> en septembre, </w:t>
      </w:r>
      <w:r w:rsidRPr="003D3BE9">
        <w:rPr>
          <w:rStyle w:val="markedcontent"/>
          <w:rFonts w:ascii="Ebrima" w:hAnsi="Ebrima" w:cs="Arial"/>
          <w:i/>
          <w:color w:val="002060"/>
        </w:rPr>
        <w:t xml:space="preserve">puis </w:t>
      </w:r>
      <w:r>
        <w:rPr>
          <w:rStyle w:val="markedcontent"/>
          <w:rFonts w:ascii="Ebrima" w:hAnsi="Ebrima" w:cs="Arial"/>
          <w:i/>
          <w:color w:val="002060"/>
        </w:rPr>
        <w:t>à partir d’</w:t>
      </w:r>
      <w:r w:rsidRPr="003D3BE9">
        <w:rPr>
          <w:rStyle w:val="markedcontent"/>
          <w:rFonts w:ascii="Ebrima" w:hAnsi="Ebrima" w:cs="Arial"/>
          <w:i/>
          <w:color w:val="002060"/>
        </w:rPr>
        <w:t xml:space="preserve">octobre, on fait des deux (OM permanent, OM mensuels). Une fiche profil est activée 45 jours après la première </w:t>
      </w:r>
      <w:r w:rsidRPr="003D3BE9">
        <w:rPr>
          <w:rStyle w:val="markedcontent"/>
          <w:rFonts w:ascii="Ebrima" w:hAnsi="Ebrima" w:cs="Arial"/>
          <w:i/>
          <w:color w:val="002060"/>
          <w:u w:val="single"/>
        </w:rPr>
        <w:t>paie</w:t>
      </w:r>
      <w:r w:rsidRPr="003D3BE9">
        <w:rPr>
          <w:rStyle w:val="markedcontent"/>
          <w:rFonts w:ascii="Ebrima" w:hAnsi="Ebrima" w:cs="Arial"/>
          <w:i/>
          <w:color w:val="002060"/>
        </w:rPr>
        <w:t xml:space="preserve"> (jamais après </w:t>
      </w:r>
      <w:r w:rsidRPr="003D3BE9">
        <w:rPr>
          <w:rStyle w:val="markedcontent"/>
          <w:rFonts w:ascii="Ebrima" w:hAnsi="Ebrima" w:cs="Arial"/>
          <w:i/>
          <w:color w:val="002060"/>
          <w:u w:val="single"/>
        </w:rPr>
        <w:t>acompte</w:t>
      </w:r>
      <w:r w:rsidRPr="003D3BE9">
        <w:rPr>
          <w:rStyle w:val="markedcontent"/>
          <w:rFonts w:ascii="Ebrima" w:hAnsi="Ebrima" w:cs="Arial"/>
          <w:i/>
          <w:color w:val="002060"/>
        </w:rPr>
        <w:t xml:space="preserve"> mais après un </w:t>
      </w:r>
      <w:r w:rsidRPr="003D3BE9">
        <w:rPr>
          <w:rStyle w:val="markedcontent"/>
          <w:rFonts w:ascii="Ebrima" w:hAnsi="Ebrima" w:cs="Arial"/>
          <w:i/>
          <w:color w:val="002060"/>
          <w:u w:val="single"/>
        </w:rPr>
        <w:t>bulletin de salaire</w:t>
      </w:r>
      <w:r w:rsidRPr="003D3BE9">
        <w:rPr>
          <w:rStyle w:val="markedcontent"/>
          <w:rFonts w:ascii="Ebrima" w:hAnsi="Ebrima" w:cs="Arial"/>
          <w:i/>
          <w:color w:val="002060"/>
        </w:rPr>
        <w:t xml:space="preserve"> effectif ! Cela peut donc sauter septembre et prendre 2 mois).</w:t>
      </w:r>
    </w:p>
    <w:p w:rsidR="003D3BE9" w:rsidRPr="003D3BE9" w:rsidRDefault="003D3BE9" w:rsidP="003D3BE9">
      <w:pPr>
        <w:pStyle w:val="Standard"/>
        <w:jc w:val="both"/>
        <w:rPr>
          <w:rStyle w:val="markedcontent"/>
          <w:rFonts w:ascii="Ebrima" w:hAnsi="Ebrima" w:cs="Arial"/>
          <w:i/>
          <w:color w:val="002060"/>
        </w:rPr>
      </w:pPr>
      <w:r w:rsidRPr="003D3BE9">
        <w:rPr>
          <w:rStyle w:val="markedcontent"/>
          <w:rFonts w:ascii="Ebrima" w:hAnsi="Ebrima" w:cs="Arial"/>
          <w:b/>
          <w:i/>
          <w:color w:val="002060"/>
        </w:rPr>
        <w:t>2/ La fin de l’exercice annuel (mi-décembre environ)</w:t>
      </w:r>
      <w:r>
        <w:rPr>
          <w:rStyle w:val="markedcontent"/>
          <w:rFonts w:ascii="Ebrima" w:hAnsi="Ebrima" w:cs="Arial"/>
          <w:i/>
          <w:color w:val="002060"/>
        </w:rPr>
        <w:t xml:space="preserve">. </w:t>
      </w:r>
      <w:r w:rsidRPr="003D3BE9">
        <w:rPr>
          <w:rStyle w:val="markedcontent"/>
          <w:rFonts w:ascii="Ebrima" w:hAnsi="Ebrima" w:cs="Arial"/>
          <w:i/>
          <w:color w:val="002060"/>
        </w:rPr>
        <w:t xml:space="preserve">On est contraint à différer </w:t>
      </w:r>
      <w:r>
        <w:rPr>
          <w:rStyle w:val="markedcontent"/>
          <w:rFonts w:ascii="Ebrima" w:hAnsi="Ebrima" w:cs="Arial"/>
          <w:i/>
          <w:color w:val="002060"/>
        </w:rPr>
        <w:t xml:space="preserve">les paiements </w:t>
      </w:r>
      <w:r w:rsidRPr="003D3BE9">
        <w:rPr>
          <w:rStyle w:val="markedcontent"/>
          <w:rFonts w:ascii="Ebrima" w:hAnsi="Ebrima" w:cs="Arial"/>
          <w:i/>
          <w:color w:val="002060"/>
        </w:rPr>
        <w:t xml:space="preserve">quand le budget est épuisé. On prend en compte jusqu’au dernier moment pour minimiser ces reports. On ne peut reprendre </w:t>
      </w:r>
      <w:r>
        <w:rPr>
          <w:rStyle w:val="markedcontent"/>
          <w:rFonts w:ascii="Ebrima" w:hAnsi="Ebrima" w:cs="Arial"/>
          <w:i/>
          <w:color w:val="002060"/>
        </w:rPr>
        <w:t xml:space="preserve">ensuite les paiements </w:t>
      </w:r>
      <w:r w:rsidRPr="003D3BE9">
        <w:rPr>
          <w:rStyle w:val="markedcontent"/>
          <w:rFonts w:ascii="Ebrima" w:hAnsi="Ebrima" w:cs="Arial"/>
          <w:i/>
          <w:color w:val="002060"/>
        </w:rPr>
        <w:t>qu’au mois de janvier</w:t>
      </w:r>
      <w:r>
        <w:rPr>
          <w:rStyle w:val="markedcontent"/>
          <w:rFonts w:ascii="Ebrima" w:hAnsi="Ebrima" w:cs="Arial"/>
          <w:i/>
          <w:color w:val="002060"/>
        </w:rPr>
        <w:t xml:space="preserve"> avec le nouveau budget</w:t>
      </w:r>
      <w:r w:rsidRPr="003D3BE9">
        <w:rPr>
          <w:rStyle w:val="markedcontent"/>
          <w:rFonts w:ascii="Ebrima" w:hAnsi="Ebrima" w:cs="Arial"/>
          <w:i/>
          <w:color w:val="002060"/>
        </w:rPr>
        <w:t>.</w:t>
      </w:r>
    </w:p>
    <w:p w:rsidR="003D3BE9" w:rsidRPr="00671049" w:rsidRDefault="003D3BE9">
      <w:pPr>
        <w:pStyle w:val="Standard"/>
        <w:jc w:val="both"/>
        <w:rPr>
          <w:rStyle w:val="markedcontent"/>
          <w:i/>
          <w:color w:val="002060"/>
        </w:rPr>
      </w:pPr>
      <w:r w:rsidRPr="003D3BE9">
        <w:rPr>
          <w:rStyle w:val="markedcontent"/>
          <w:rFonts w:ascii="Ebrima" w:hAnsi="Ebrima" w:cs="Arial"/>
          <w:b/>
          <w:bCs/>
          <w:i/>
          <w:color w:val="002060"/>
        </w:rPr>
        <w:t>SGA :</w:t>
      </w:r>
      <w:r w:rsidRPr="003D3BE9">
        <w:rPr>
          <w:rStyle w:val="markedcontent"/>
          <w:rFonts w:ascii="Ebrima" w:hAnsi="Ebrima" w:cs="Arial"/>
          <w:i/>
          <w:color w:val="002060"/>
        </w:rPr>
        <w:t xml:space="preserve"> Une période de changement de personnel et de tuilage trop court entre les deux explique qu’il y ait eu plus de délais dans le 71. Cela va rentrer dans l’ordre.</w:t>
      </w:r>
    </w:p>
    <w:p w:rsidR="00CE358C" w:rsidRDefault="003D3BE9">
      <w:pPr>
        <w:pStyle w:val="Standard"/>
        <w:jc w:val="both"/>
        <w:rPr>
          <w:rStyle w:val="markedcontent"/>
          <w:rFonts w:ascii="Ebrima" w:hAnsi="Ebrima" w:cs="Arial"/>
        </w:rPr>
      </w:pPr>
      <w:r w:rsidRPr="003D3BE9">
        <w:rPr>
          <w:rStyle w:val="markedcontent"/>
          <w:rFonts w:ascii="Ebrima" w:hAnsi="Ebrima" w:cs="Arial"/>
          <w:b/>
          <w:bCs/>
          <w:color w:val="FF0000"/>
        </w:rPr>
        <w:lastRenderedPageBreak/>
        <w:t>FO </w:t>
      </w:r>
      <w:r w:rsidRPr="003D3BE9">
        <w:rPr>
          <w:rStyle w:val="markedcontent"/>
          <w:rFonts w:ascii="Ebrima" w:hAnsi="Ebrima" w:cs="Arial"/>
          <w:b/>
          <w:bCs/>
        </w:rPr>
        <w:t>:</w:t>
      </w:r>
      <w:r>
        <w:rPr>
          <w:rStyle w:val="markedcontent"/>
          <w:rFonts w:ascii="Ebrima" w:hAnsi="Ebrima" w:cs="Arial"/>
        </w:rPr>
        <w:t xml:space="preserve"> </w:t>
      </w:r>
      <w:r w:rsidR="004C61FD">
        <w:rPr>
          <w:rStyle w:val="markedcontent"/>
          <w:rFonts w:ascii="Ebrima" w:hAnsi="Ebrima" w:cs="Arial"/>
        </w:rPr>
        <w:t xml:space="preserve">Nous signalons aussi que les </w:t>
      </w:r>
      <w:r w:rsidR="004C61FD" w:rsidRPr="008A0BF4">
        <w:rPr>
          <w:rStyle w:val="markedcontent"/>
          <w:rFonts w:ascii="Ebrima" w:hAnsi="Ebrima" w:cs="Arial"/>
          <w:b/>
        </w:rPr>
        <w:t>heures de décharge pour exercice sur deux communes non limitrophes</w:t>
      </w:r>
      <w:r w:rsidR="004C61FD">
        <w:rPr>
          <w:rStyle w:val="markedcontent"/>
          <w:rFonts w:ascii="Ebrima" w:hAnsi="Ebrima" w:cs="Arial"/>
        </w:rPr>
        <w:t xml:space="preserve"> ne sont pas toujours prises en compte. </w:t>
      </w:r>
      <w:r w:rsidR="008A2457">
        <w:rPr>
          <w:rStyle w:val="markedcontent"/>
          <w:rFonts w:ascii="Ebrima" w:hAnsi="Ebrima" w:cs="Arial"/>
        </w:rPr>
        <w:t>Ex d’</w:t>
      </w:r>
      <w:r w:rsidR="004C61FD">
        <w:rPr>
          <w:rStyle w:val="markedcontent"/>
          <w:rFonts w:ascii="Ebrima" w:hAnsi="Ebrima" w:cs="Arial"/>
        </w:rPr>
        <w:t xml:space="preserve">un TZR </w:t>
      </w:r>
      <w:r w:rsidR="008A2457">
        <w:rPr>
          <w:rStyle w:val="markedcontent"/>
          <w:rFonts w:ascii="Ebrima" w:hAnsi="Ebrima" w:cs="Arial"/>
        </w:rPr>
        <w:t>présent dans son</w:t>
      </w:r>
      <w:r w:rsidR="004C61FD">
        <w:rPr>
          <w:rStyle w:val="markedcontent"/>
          <w:rFonts w:ascii="Ebrima" w:hAnsi="Ebrima" w:cs="Arial"/>
        </w:rPr>
        <w:t xml:space="preserve"> RAD </w:t>
      </w:r>
      <w:r w:rsidR="008A2457">
        <w:rPr>
          <w:rStyle w:val="markedcontent"/>
          <w:rFonts w:ascii="Ebrima" w:hAnsi="Ebrima" w:cs="Arial"/>
        </w:rPr>
        <w:t xml:space="preserve">un jour par semaine et affecté </w:t>
      </w:r>
      <w:r w:rsidR="008A0BF4">
        <w:rPr>
          <w:rStyle w:val="markedcontent"/>
          <w:rFonts w:ascii="Ebrima" w:hAnsi="Ebrima" w:cs="Arial"/>
        </w:rPr>
        <w:t>ailleurs</w:t>
      </w:r>
      <w:r w:rsidR="008A2457">
        <w:rPr>
          <w:rStyle w:val="markedcontent"/>
          <w:rFonts w:ascii="Ebrima" w:hAnsi="Ebrima" w:cs="Arial"/>
        </w:rPr>
        <w:t xml:space="preserve"> le reste du temps, qui</w:t>
      </w:r>
      <w:r w:rsidR="004C61FD">
        <w:rPr>
          <w:rStyle w:val="markedcontent"/>
          <w:rFonts w:ascii="Ebrima" w:hAnsi="Ebrima" w:cs="Arial"/>
        </w:rPr>
        <w:t xml:space="preserve"> se voit refuser cette heure au motif que sa présence dans le RAD </w:t>
      </w:r>
      <w:r w:rsidR="008A2457">
        <w:rPr>
          <w:rStyle w:val="markedcontent"/>
          <w:rFonts w:ascii="Ebrima" w:hAnsi="Ebrima" w:cs="Arial"/>
        </w:rPr>
        <w:t xml:space="preserve">est </w:t>
      </w:r>
      <w:r w:rsidR="004C61FD">
        <w:rPr>
          <w:rStyle w:val="markedcontent"/>
          <w:rFonts w:ascii="Ebrima" w:hAnsi="Ebrima" w:cs="Arial"/>
        </w:rPr>
        <w:t xml:space="preserve">seulement </w:t>
      </w:r>
      <w:r>
        <w:rPr>
          <w:rStyle w:val="markedcontent"/>
          <w:rFonts w:ascii="Ebrima" w:hAnsi="Ebrima" w:cs="Arial"/>
        </w:rPr>
        <w:t xml:space="preserve">pour </w:t>
      </w:r>
      <w:r w:rsidR="004C61FD">
        <w:rPr>
          <w:rStyle w:val="markedcontent"/>
          <w:rFonts w:ascii="Ebrima" w:hAnsi="Ebrima" w:cs="Arial"/>
        </w:rPr>
        <w:t xml:space="preserve">des </w:t>
      </w:r>
      <w:r w:rsidR="008A2457">
        <w:rPr>
          <w:rStyle w:val="markedcontent"/>
          <w:rFonts w:ascii="Ebrima" w:hAnsi="Ebrima" w:cs="Arial"/>
        </w:rPr>
        <w:t>« </w:t>
      </w:r>
      <w:r w:rsidR="004C61FD">
        <w:rPr>
          <w:rStyle w:val="markedcontent"/>
          <w:rFonts w:ascii="Ebrima" w:hAnsi="Ebrima" w:cs="Arial"/>
        </w:rPr>
        <w:t>devoirs faits</w:t>
      </w:r>
      <w:r>
        <w:rPr>
          <w:rStyle w:val="markedcontent"/>
          <w:rFonts w:ascii="Ebrima" w:hAnsi="Ebrima" w:cs="Arial"/>
        </w:rPr>
        <w:t xml:space="preserve"> » </w:t>
      </w:r>
      <w:r w:rsidR="008A2457">
        <w:rPr>
          <w:rStyle w:val="markedcontent"/>
          <w:rFonts w:ascii="Ebrima" w:hAnsi="Ebrima" w:cs="Arial"/>
        </w:rPr>
        <w:t>et non des cours</w:t>
      </w:r>
      <w:r w:rsidR="004C61FD">
        <w:rPr>
          <w:rStyle w:val="markedcontent"/>
          <w:rFonts w:ascii="Ebrima" w:hAnsi="Ebrima" w:cs="Arial"/>
        </w:rPr>
        <w:t>. C’est inacceptable.</w:t>
      </w:r>
    </w:p>
    <w:p w:rsidR="008A2457" w:rsidRPr="008A2457" w:rsidRDefault="008A2457">
      <w:pPr>
        <w:pStyle w:val="Standard"/>
        <w:jc w:val="both"/>
        <w:rPr>
          <w:i/>
          <w:color w:val="002060"/>
        </w:rPr>
      </w:pPr>
      <w:r w:rsidRPr="008A2457">
        <w:rPr>
          <w:rStyle w:val="markedcontent"/>
          <w:rFonts w:ascii="Ebrima" w:hAnsi="Ebrima" w:cs="Arial"/>
          <w:b/>
          <w:bCs/>
          <w:i/>
          <w:color w:val="002060"/>
        </w:rPr>
        <w:t>SGA :</w:t>
      </w:r>
      <w:r w:rsidRPr="008A2457">
        <w:rPr>
          <w:rStyle w:val="markedcontent"/>
          <w:rFonts w:ascii="Ebrima" w:hAnsi="Ebrima" w:cs="Arial"/>
          <w:i/>
          <w:color w:val="002060"/>
        </w:rPr>
        <w:t xml:space="preserve"> L’heure de décharge est attribuée quand il y a deux </w:t>
      </w:r>
      <w:proofErr w:type="spellStart"/>
      <w:r w:rsidRPr="008A2457">
        <w:rPr>
          <w:rStyle w:val="markedcontent"/>
          <w:rFonts w:ascii="Ebrima" w:hAnsi="Ebrima" w:cs="Arial"/>
          <w:i/>
          <w:color w:val="002060"/>
        </w:rPr>
        <w:t>étab</w:t>
      </w:r>
      <w:proofErr w:type="spellEnd"/>
      <w:r w:rsidRPr="008A2457">
        <w:rPr>
          <w:rStyle w:val="markedcontent"/>
          <w:rFonts w:ascii="Ebrima" w:hAnsi="Ebrima" w:cs="Arial"/>
          <w:i/>
          <w:color w:val="002060"/>
        </w:rPr>
        <w:t xml:space="preserve"> </w:t>
      </w:r>
      <w:r w:rsidRPr="003D3BE9">
        <w:rPr>
          <w:rStyle w:val="markedcontent"/>
          <w:rFonts w:ascii="Ebrima" w:hAnsi="Ebrima" w:cs="Arial"/>
          <w:i/>
          <w:color w:val="002060"/>
          <w:u w:val="single"/>
        </w:rPr>
        <w:t>d’exercice</w:t>
      </w:r>
      <w:r w:rsidRPr="008A2457">
        <w:rPr>
          <w:rStyle w:val="markedcontent"/>
          <w:rFonts w:ascii="Ebrima" w:hAnsi="Ebrima" w:cs="Arial"/>
          <w:i/>
          <w:color w:val="002060"/>
        </w:rPr>
        <w:t>. Si on est dans le RAD</w:t>
      </w:r>
      <w:r>
        <w:rPr>
          <w:rStyle w:val="markedcontent"/>
          <w:rFonts w:ascii="Ebrima" w:hAnsi="Ebrima" w:cs="Arial"/>
          <w:i/>
          <w:color w:val="002060"/>
        </w:rPr>
        <w:t xml:space="preserve"> sans qu’il soit un établissement d’exercice</w:t>
      </w:r>
      <w:r w:rsidR="003D3BE9">
        <w:rPr>
          <w:rStyle w:val="markedcontent"/>
          <w:rFonts w:ascii="Ebrima" w:hAnsi="Ebrima" w:cs="Arial"/>
          <w:i/>
          <w:color w:val="002060"/>
        </w:rPr>
        <w:t xml:space="preserve">, juste </w:t>
      </w:r>
      <w:r>
        <w:rPr>
          <w:rStyle w:val="markedcontent"/>
          <w:rFonts w:ascii="Ebrima" w:hAnsi="Ebrima" w:cs="Arial"/>
          <w:i/>
          <w:color w:val="002060"/>
        </w:rPr>
        <w:t>pour compléter son service</w:t>
      </w:r>
      <w:r w:rsidRPr="008A2457">
        <w:rPr>
          <w:rStyle w:val="markedcontent"/>
          <w:rFonts w:ascii="Ebrima" w:hAnsi="Ebrima" w:cs="Arial"/>
          <w:i/>
          <w:color w:val="002060"/>
        </w:rPr>
        <w:t xml:space="preserve">, </w:t>
      </w:r>
      <w:r w:rsidR="00A3320E">
        <w:rPr>
          <w:rStyle w:val="markedcontent"/>
          <w:rFonts w:ascii="Ebrima" w:hAnsi="Ebrima" w:cs="Arial"/>
          <w:i/>
          <w:color w:val="002060"/>
        </w:rPr>
        <w:t>l’heure de décharge n’est pas attribuée</w:t>
      </w:r>
      <w:r>
        <w:rPr>
          <w:rStyle w:val="markedcontent"/>
          <w:rFonts w:ascii="Ebrima" w:hAnsi="Ebrima" w:cs="Arial"/>
          <w:i/>
          <w:color w:val="002060"/>
        </w:rPr>
        <w:t>.</w:t>
      </w:r>
    </w:p>
    <w:p w:rsidR="00CE358C" w:rsidRDefault="00CE358C">
      <w:pPr>
        <w:pStyle w:val="Standard"/>
        <w:jc w:val="both"/>
      </w:pPr>
    </w:p>
    <w:p w:rsidR="00A3320E" w:rsidRDefault="00A3320E">
      <w:pPr>
        <w:pStyle w:val="Standard"/>
        <w:jc w:val="both"/>
      </w:pPr>
    </w:p>
    <w:p w:rsidR="00CE358C" w:rsidRDefault="004932FD">
      <w:pPr>
        <w:pStyle w:val="Standard"/>
        <w:jc w:val="both"/>
        <w:rPr>
          <w:rStyle w:val="markedcontent"/>
          <w:rFonts w:ascii="Ebrima" w:hAnsi="Ebrima" w:cs="Arial"/>
          <w:b/>
          <w:color w:val="00B050"/>
        </w:rPr>
      </w:pPr>
      <w:r>
        <w:rPr>
          <w:rStyle w:val="markedcontent"/>
          <w:rFonts w:ascii="Ebrima" w:hAnsi="Ebrima" w:cs="Arial"/>
          <w:b/>
          <w:color w:val="00B050"/>
        </w:rPr>
        <w:t>FRAIS DE DEPLACEMENT DES CONTRACTUELS.</w:t>
      </w:r>
    </w:p>
    <w:p w:rsidR="00671049" w:rsidRDefault="00671049">
      <w:pPr>
        <w:pStyle w:val="Standard"/>
        <w:jc w:val="both"/>
      </w:pPr>
    </w:p>
    <w:p w:rsidR="00CE358C" w:rsidRDefault="00A3320E">
      <w:pPr>
        <w:pStyle w:val="Standard"/>
        <w:jc w:val="both"/>
      </w:pPr>
      <w:r w:rsidRPr="00A3320E">
        <w:rPr>
          <w:rStyle w:val="markedcontent"/>
          <w:rFonts w:ascii="Ebrima" w:hAnsi="Ebrima" w:cs="Arial"/>
          <w:b/>
          <w:bCs/>
          <w:color w:val="FF0000"/>
        </w:rPr>
        <w:t>FO </w:t>
      </w:r>
      <w:r w:rsidRPr="00A3320E">
        <w:rPr>
          <w:rStyle w:val="markedcontent"/>
          <w:rFonts w:ascii="Ebrima" w:hAnsi="Ebrima" w:cs="Arial"/>
          <w:b/>
          <w:bCs/>
        </w:rPr>
        <w:t>:</w:t>
      </w:r>
      <w:r>
        <w:rPr>
          <w:rStyle w:val="markedcontent"/>
          <w:rFonts w:ascii="Ebrima" w:hAnsi="Ebrima" w:cs="Arial"/>
          <w:b/>
          <w:bCs/>
        </w:rPr>
        <w:t xml:space="preserve"> </w:t>
      </w:r>
      <w:r w:rsidR="004C61FD">
        <w:rPr>
          <w:rStyle w:val="markedcontent"/>
          <w:rFonts w:ascii="Ebrima" w:hAnsi="Ebrima" w:cs="Arial"/>
        </w:rPr>
        <w:t xml:space="preserve">Les contractuels </w:t>
      </w:r>
      <w:r>
        <w:rPr>
          <w:rStyle w:val="markedcontent"/>
          <w:rFonts w:ascii="Ebrima" w:hAnsi="Ebrima" w:cs="Arial"/>
        </w:rPr>
        <w:t>en</w:t>
      </w:r>
      <w:r w:rsidR="004C61FD">
        <w:rPr>
          <w:rStyle w:val="markedcontent"/>
          <w:rFonts w:ascii="Ebrima" w:hAnsi="Ebrima" w:cs="Arial"/>
        </w:rPr>
        <w:t xml:space="preserve"> </w:t>
      </w:r>
      <w:r>
        <w:rPr>
          <w:rStyle w:val="markedcontent"/>
          <w:rFonts w:ascii="Ebrima" w:hAnsi="Ebrima" w:cs="Arial"/>
        </w:rPr>
        <w:t xml:space="preserve">CDI </w:t>
      </w:r>
      <w:r w:rsidR="004C61FD">
        <w:rPr>
          <w:rStyle w:val="markedcontent"/>
          <w:rFonts w:ascii="Ebrima" w:hAnsi="Ebrima" w:cs="Arial"/>
        </w:rPr>
        <w:t>doivent pouvoir être remboursés</w:t>
      </w:r>
      <w:r>
        <w:rPr>
          <w:rStyle w:val="markedcontent"/>
          <w:rFonts w:ascii="Ebrima" w:hAnsi="Ebrima" w:cs="Arial"/>
        </w:rPr>
        <w:t xml:space="preserve"> de leurs frais</w:t>
      </w:r>
      <w:r w:rsidR="004C61FD">
        <w:rPr>
          <w:rStyle w:val="markedcontent"/>
          <w:rFonts w:ascii="Ebrima" w:hAnsi="Ebrima" w:cs="Arial"/>
        </w:rPr>
        <w:t>.</w:t>
      </w:r>
      <w:r>
        <w:rPr>
          <w:rStyle w:val="markedcontent"/>
          <w:rFonts w:ascii="Ebrima" w:hAnsi="Ebrima" w:cs="Arial"/>
        </w:rPr>
        <w:t xml:space="preserve"> Or ce n’est pas le cas.</w:t>
      </w:r>
    </w:p>
    <w:p w:rsidR="00CE358C" w:rsidRDefault="004C61FD">
      <w:pPr>
        <w:pStyle w:val="Standard"/>
        <w:jc w:val="both"/>
      </w:pPr>
      <w:r>
        <w:rPr>
          <w:rStyle w:val="markedcontent"/>
          <w:rFonts w:ascii="Ebrima" w:hAnsi="Ebrima" w:cs="Arial"/>
        </w:rPr>
        <w:t xml:space="preserve">La circulaire </w:t>
      </w:r>
      <w:r w:rsidR="00A3320E">
        <w:rPr>
          <w:rStyle w:val="markedcontent"/>
          <w:rFonts w:ascii="Ebrima" w:hAnsi="Ebrima" w:cs="Arial"/>
        </w:rPr>
        <w:t xml:space="preserve">ministérielle </w:t>
      </w:r>
      <w:r w:rsidR="004932FD">
        <w:rPr>
          <w:rStyle w:val="markedcontent"/>
          <w:rFonts w:ascii="Ebrima" w:hAnsi="Ebrima" w:cs="Arial"/>
        </w:rPr>
        <w:t>énonce</w:t>
      </w:r>
      <w:r>
        <w:rPr>
          <w:rStyle w:val="markedcontent"/>
          <w:rFonts w:ascii="Ebrima" w:hAnsi="Ebrima" w:cs="Arial"/>
        </w:rPr>
        <w:t xml:space="preserve"> dans </w:t>
      </w:r>
      <w:r w:rsidR="004932FD">
        <w:rPr>
          <w:rStyle w:val="markedcontent"/>
          <w:rFonts w:ascii="Ebrima" w:hAnsi="Ebrima" w:cs="Arial"/>
        </w:rPr>
        <w:t>le</w:t>
      </w:r>
      <w:r>
        <w:rPr>
          <w:rStyle w:val="markedcontent"/>
          <w:rFonts w:ascii="Ebrima" w:hAnsi="Ebrima" w:cs="Arial"/>
        </w:rPr>
        <w:t xml:space="preserve"> préambule</w:t>
      </w:r>
      <w:r w:rsidR="004932FD">
        <w:rPr>
          <w:rStyle w:val="markedcontent"/>
          <w:rFonts w:ascii="Ebrima" w:hAnsi="Ebrima" w:cs="Arial"/>
        </w:rPr>
        <w:t xml:space="preserve"> du §4 ce principe général</w:t>
      </w:r>
      <w:r>
        <w:rPr>
          <w:rStyle w:val="markedcontent"/>
          <w:rFonts w:ascii="Ebrima" w:hAnsi="Ebrima" w:cs="Arial"/>
        </w:rPr>
        <w:t xml:space="preserve"> : </w:t>
      </w:r>
      <w:r w:rsidRPr="004932FD">
        <w:rPr>
          <w:rStyle w:val="markedcontent"/>
          <w:rFonts w:ascii="Ebrima" w:hAnsi="Ebrima" w:cs="Arial"/>
          <w:b/>
        </w:rPr>
        <w:t>« Tout déplacement accompli par un agent donne lieu au remboursement des frais de transport. »</w:t>
      </w:r>
      <w:r>
        <w:rPr>
          <w:rStyle w:val="markedcontent"/>
          <w:rFonts w:ascii="Ebrima" w:hAnsi="Ebrima" w:cs="Arial"/>
        </w:rPr>
        <w:t xml:space="preserve"> Cela reprend les termes de la circulaire fonction publique</w:t>
      </w:r>
      <w:r w:rsidR="004932FD">
        <w:rPr>
          <w:rStyle w:val="markedcontent"/>
          <w:rFonts w:ascii="Ebrima" w:hAnsi="Ebrima" w:cs="Arial"/>
        </w:rPr>
        <w:t>, en conformité avec ce que dirait le Code du Travail dans le privé</w:t>
      </w:r>
      <w:r>
        <w:rPr>
          <w:rStyle w:val="markedcontent"/>
          <w:rFonts w:ascii="Ebrima" w:hAnsi="Ebrima" w:cs="Arial"/>
        </w:rPr>
        <w:t>. C</w:t>
      </w:r>
      <w:r w:rsidR="00A3320E">
        <w:rPr>
          <w:rStyle w:val="markedcontent"/>
          <w:rFonts w:ascii="Ebrima" w:hAnsi="Ebrima" w:cs="Arial"/>
        </w:rPr>
        <w:t>ela, c</w:t>
      </w:r>
      <w:r>
        <w:rPr>
          <w:rStyle w:val="markedcontent"/>
          <w:rFonts w:ascii="Ebrima" w:hAnsi="Ebrima" w:cs="Arial"/>
        </w:rPr>
        <w:t>’est la base.</w:t>
      </w:r>
    </w:p>
    <w:p w:rsidR="00CE358C" w:rsidRDefault="004C61FD">
      <w:pPr>
        <w:pStyle w:val="Standard"/>
        <w:jc w:val="both"/>
        <w:rPr>
          <w:rStyle w:val="markedcontent"/>
          <w:rFonts w:ascii="Ebrima" w:hAnsi="Ebrima" w:cs="Arial"/>
        </w:rPr>
      </w:pPr>
      <w:r>
        <w:rPr>
          <w:rStyle w:val="markedcontent"/>
          <w:rFonts w:ascii="Ebrima" w:hAnsi="Ebrima" w:cs="Arial"/>
        </w:rPr>
        <w:t xml:space="preserve">Ensuite, les autres § ne donnent que des cas particuliers, </w:t>
      </w:r>
      <w:r w:rsidR="004932FD">
        <w:rPr>
          <w:rStyle w:val="markedcontent"/>
          <w:rFonts w:ascii="Ebrima" w:hAnsi="Ebrima" w:cs="Arial"/>
        </w:rPr>
        <w:t>sans qu’ils soient exhaustifs et sans annuler le principe général du §4. Dans ces autres §,</w:t>
      </w:r>
      <w:r>
        <w:rPr>
          <w:rStyle w:val="markedcontent"/>
          <w:rFonts w:ascii="Ebrima" w:hAnsi="Ebrima" w:cs="Arial"/>
        </w:rPr>
        <w:t xml:space="preserve"> sont omis les contractuels, parce qu’</w:t>
      </w:r>
      <w:r w:rsidR="004932FD">
        <w:rPr>
          <w:rStyle w:val="markedcontent"/>
          <w:rFonts w:ascii="Ebrima" w:hAnsi="Ebrima" w:cs="Arial"/>
        </w:rPr>
        <w:t xml:space="preserve">auparavant, </w:t>
      </w:r>
      <w:r>
        <w:rPr>
          <w:rStyle w:val="markedcontent"/>
          <w:rFonts w:ascii="Ebrima" w:hAnsi="Ebrima" w:cs="Arial"/>
        </w:rPr>
        <w:t xml:space="preserve">on ne les envoyait pas si loin. La dégradation du remplacement et des postes </w:t>
      </w:r>
      <w:r w:rsidR="004932FD">
        <w:rPr>
          <w:rStyle w:val="markedcontent"/>
          <w:rFonts w:ascii="Ebrima" w:hAnsi="Ebrima" w:cs="Arial"/>
        </w:rPr>
        <w:t>a</w:t>
      </w:r>
      <w:r>
        <w:rPr>
          <w:rStyle w:val="markedcontent"/>
          <w:rFonts w:ascii="Ebrima" w:hAnsi="Ebrima" w:cs="Arial"/>
        </w:rPr>
        <w:t xml:space="preserve"> fait surgir ces nouveaux cas. </w:t>
      </w:r>
      <w:r w:rsidR="00A3320E">
        <w:rPr>
          <w:rStyle w:val="markedcontent"/>
          <w:rFonts w:ascii="Ebrima" w:hAnsi="Ebrima" w:cs="Arial"/>
        </w:rPr>
        <w:t>D’ailleurs, c</w:t>
      </w:r>
      <w:r>
        <w:rPr>
          <w:rStyle w:val="markedcontent"/>
          <w:rFonts w:ascii="Ebrima" w:hAnsi="Ebrima" w:cs="Arial"/>
        </w:rPr>
        <w:t xml:space="preserve">e n’est pas parce qu’un cas est omis </w:t>
      </w:r>
      <w:r w:rsidR="004932FD">
        <w:rPr>
          <w:rStyle w:val="markedcontent"/>
          <w:rFonts w:ascii="Ebrima" w:hAnsi="Ebrima" w:cs="Arial"/>
        </w:rPr>
        <w:t xml:space="preserve">dans la circulaire </w:t>
      </w:r>
      <w:r>
        <w:rPr>
          <w:rStyle w:val="markedcontent"/>
          <w:rFonts w:ascii="Ebrima" w:hAnsi="Ebrima" w:cs="Arial"/>
        </w:rPr>
        <w:t xml:space="preserve">qu’il n’est pas traité. </w:t>
      </w:r>
      <w:r w:rsidR="004932FD">
        <w:rPr>
          <w:rStyle w:val="markedcontent"/>
          <w:rFonts w:ascii="Ebrima" w:hAnsi="Ebrima" w:cs="Arial"/>
        </w:rPr>
        <w:t>Ex : l</w:t>
      </w:r>
      <w:r>
        <w:rPr>
          <w:rStyle w:val="markedcontent"/>
          <w:rFonts w:ascii="Ebrima" w:hAnsi="Ebrima" w:cs="Arial"/>
        </w:rPr>
        <w:t xml:space="preserve">es frais de déplacement des </w:t>
      </w:r>
      <w:r w:rsidR="004932FD">
        <w:rPr>
          <w:rStyle w:val="markedcontent"/>
          <w:rFonts w:ascii="Ebrima" w:hAnsi="Ebrima" w:cs="Arial"/>
        </w:rPr>
        <w:t>IPR</w:t>
      </w:r>
      <w:r>
        <w:rPr>
          <w:rStyle w:val="markedcontent"/>
          <w:rFonts w:ascii="Ebrima" w:hAnsi="Ebrima" w:cs="Arial"/>
        </w:rPr>
        <w:t xml:space="preserve"> sont </w:t>
      </w:r>
      <w:r w:rsidR="00A3320E">
        <w:rPr>
          <w:rStyle w:val="markedcontent"/>
          <w:rFonts w:ascii="Ebrima" w:hAnsi="Ebrima" w:cs="Arial"/>
        </w:rPr>
        <w:t xml:space="preserve">bien </w:t>
      </w:r>
      <w:r>
        <w:rPr>
          <w:rStyle w:val="markedcontent"/>
          <w:rFonts w:ascii="Ebrima" w:hAnsi="Ebrima" w:cs="Arial"/>
        </w:rPr>
        <w:t>remboursés</w:t>
      </w:r>
      <w:r w:rsidR="004932FD">
        <w:rPr>
          <w:rStyle w:val="markedcontent"/>
          <w:rFonts w:ascii="Ebrima" w:hAnsi="Ebrima" w:cs="Arial"/>
        </w:rPr>
        <w:t>,</w:t>
      </w:r>
      <w:r>
        <w:rPr>
          <w:rStyle w:val="markedcontent"/>
          <w:rFonts w:ascii="Ebrima" w:hAnsi="Ebrima" w:cs="Arial"/>
        </w:rPr>
        <w:t xml:space="preserve"> alors qu’ils ne figurent pas dans la circulaire.</w:t>
      </w:r>
    </w:p>
    <w:p w:rsidR="00CE358C" w:rsidRDefault="004932FD">
      <w:pPr>
        <w:pStyle w:val="Standard"/>
        <w:jc w:val="both"/>
      </w:pPr>
      <w:r w:rsidRPr="00A3320E">
        <w:rPr>
          <w:rStyle w:val="markedcontent"/>
          <w:rFonts w:ascii="Ebrima" w:hAnsi="Ebrima" w:cs="Arial"/>
          <w:b/>
        </w:rPr>
        <w:t>En outre, l</w:t>
      </w:r>
      <w:r w:rsidR="004C61FD" w:rsidRPr="00A3320E">
        <w:rPr>
          <w:rStyle w:val="markedcontent"/>
          <w:rFonts w:ascii="Ebrima" w:hAnsi="Ebrima" w:cs="Arial"/>
          <w:b/>
        </w:rPr>
        <w:t>’aide aux frais de déplacement a été supprimée</w:t>
      </w:r>
      <w:r w:rsidRPr="00A3320E">
        <w:rPr>
          <w:rStyle w:val="markedcontent"/>
          <w:rFonts w:ascii="Ebrima" w:hAnsi="Ebrima" w:cs="Arial"/>
          <w:b/>
        </w:rPr>
        <w:t xml:space="preserve">. </w:t>
      </w:r>
      <w:r>
        <w:rPr>
          <w:rStyle w:val="markedcontent"/>
          <w:rFonts w:ascii="Ebrima" w:hAnsi="Ebrima" w:cs="Arial"/>
        </w:rPr>
        <w:t xml:space="preserve">Nous dénonçons cette mesure. Prenons le cas d’un contractuel que nous défendons, et qui est envoyé sur deux établissements distants de + de </w:t>
      </w:r>
      <w:r w:rsidR="0005259F">
        <w:rPr>
          <w:rStyle w:val="markedcontent"/>
          <w:rFonts w:ascii="Ebrima" w:hAnsi="Ebrima" w:cs="Arial"/>
        </w:rPr>
        <w:t>7</w:t>
      </w:r>
      <w:r>
        <w:rPr>
          <w:rStyle w:val="markedcontent"/>
          <w:rFonts w:ascii="Ebrima" w:hAnsi="Ebrima" w:cs="Arial"/>
        </w:rPr>
        <w:t>0 km de sa résidence administrative.</w:t>
      </w:r>
      <w:bookmarkStart w:id="0" w:name="_GoBack"/>
      <w:bookmarkEnd w:id="0"/>
      <w:r>
        <w:rPr>
          <w:rStyle w:val="markedcontent"/>
          <w:rFonts w:ascii="Ebrima" w:hAnsi="Ebrima" w:cs="Arial"/>
        </w:rPr>
        <w:t xml:space="preserve"> Il </w:t>
      </w:r>
      <w:r w:rsidR="004C61FD">
        <w:rPr>
          <w:rStyle w:val="markedcontent"/>
          <w:rFonts w:ascii="Ebrima" w:hAnsi="Ebrima" w:cs="Arial"/>
        </w:rPr>
        <w:t xml:space="preserve">engage 400 euros d’essence </w:t>
      </w:r>
      <w:r>
        <w:rPr>
          <w:rStyle w:val="markedcontent"/>
          <w:rFonts w:ascii="Ebrima" w:hAnsi="Ebrima" w:cs="Arial"/>
        </w:rPr>
        <w:t>et gagne seulement</w:t>
      </w:r>
      <w:r w:rsidR="004C61FD">
        <w:rPr>
          <w:rStyle w:val="markedcontent"/>
          <w:rFonts w:ascii="Ebrima" w:hAnsi="Ebrima" w:cs="Arial"/>
        </w:rPr>
        <w:t xml:space="preserve"> 1700</w:t>
      </w:r>
      <w:r>
        <w:rPr>
          <w:rStyle w:val="markedcontent"/>
          <w:rFonts w:ascii="Ebrima" w:hAnsi="Ebrima" w:cs="Arial"/>
        </w:rPr>
        <w:t xml:space="preserve"> €. Or, il n’est remboursé que d’un seul trajet, celui du jour où il se rend dans les deux </w:t>
      </w:r>
      <w:proofErr w:type="spellStart"/>
      <w:r>
        <w:rPr>
          <w:rStyle w:val="markedcontent"/>
          <w:rFonts w:ascii="Ebrima" w:hAnsi="Ebrima" w:cs="Arial"/>
        </w:rPr>
        <w:t>étab</w:t>
      </w:r>
      <w:proofErr w:type="spellEnd"/>
      <w:r>
        <w:rPr>
          <w:rStyle w:val="markedcontent"/>
          <w:rFonts w:ascii="Ebrima" w:hAnsi="Ebrima" w:cs="Arial"/>
        </w:rPr>
        <w:t xml:space="preserve"> d’exercice</w:t>
      </w:r>
      <w:r w:rsidR="008A0BF4">
        <w:rPr>
          <w:rStyle w:val="markedcontent"/>
          <w:rFonts w:ascii="Ebrima" w:hAnsi="Ebrima" w:cs="Arial"/>
        </w:rPr>
        <w:t>, et parce que le deuxième est considéré comme le complément du premier</w:t>
      </w:r>
      <w:r w:rsidR="004C61FD">
        <w:rPr>
          <w:rStyle w:val="markedcontent"/>
          <w:rFonts w:ascii="Ebrima" w:hAnsi="Ebrima" w:cs="Arial"/>
        </w:rPr>
        <w:t>.</w:t>
      </w:r>
    </w:p>
    <w:p w:rsidR="00CE358C" w:rsidRDefault="00CE358C">
      <w:pPr>
        <w:pStyle w:val="Standard"/>
        <w:jc w:val="both"/>
      </w:pPr>
    </w:p>
    <w:p w:rsidR="00CE358C" w:rsidRPr="00A3320E" w:rsidRDefault="004932FD">
      <w:pPr>
        <w:pStyle w:val="Standard"/>
        <w:jc w:val="both"/>
        <w:rPr>
          <w:i/>
          <w:color w:val="002060"/>
        </w:rPr>
      </w:pPr>
      <w:r w:rsidRPr="00A3320E">
        <w:rPr>
          <w:rStyle w:val="markedcontent"/>
          <w:rFonts w:ascii="Ebrima" w:hAnsi="Ebrima" w:cs="Arial"/>
          <w:b/>
          <w:bCs/>
          <w:i/>
          <w:color w:val="002060"/>
        </w:rPr>
        <w:t>DDAF :</w:t>
      </w:r>
      <w:r w:rsidR="004C61FD" w:rsidRPr="00A3320E">
        <w:rPr>
          <w:rStyle w:val="markedcontent"/>
          <w:rFonts w:ascii="Ebrima" w:hAnsi="Ebrima" w:cs="Arial"/>
          <w:i/>
          <w:color w:val="002060"/>
        </w:rPr>
        <w:t xml:space="preserve"> : L’ASIA a été supprimée car elle détournait des fonds. La CAS a décidé unanimement de la supprimer. On s’est </w:t>
      </w:r>
      <w:r w:rsidR="008A0BF4">
        <w:rPr>
          <w:rStyle w:val="markedcontent"/>
          <w:rFonts w:ascii="Ebrima" w:hAnsi="Ebrima" w:cs="Arial"/>
          <w:i/>
          <w:color w:val="002060"/>
        </w:rPr>
        <w:t>attelés</w:t>
      </w:r>
      <w:r w:rsidR="004C61FD" w:rsidRPr="00A3320E">
        <w:rPr>
          <w:rStyle w:val="markedcontent"/>
          <w:rFonts w:ascii="Ebrima" w:hAnsi="Ebrima" w:cs="Arial"/>
          <w:i/>
          <w:color w:val="002060"/>
        </w:rPr>
        <w:t xml:space="preserve"> aux difficultés actuelles pour remettre à plat les prestations d’aide. C’est en cours.</w:t>
      </w:r>
      <w:r w:rsidRPr="00A3320E">
        <w:rPr>
          <w:rStyle w:val="markedcontent"/>
          <w:rFonts w:ascii="Ebrima" w:hAnsi="Ebrima" w:cs="Arial"/>
          <w:i/>
          <w:color w:val="002060"/>
        </w:rPr>
        <w:t xml:space="preserve"> </w:t>
      </w:r>
      <w:r w:rsidR="008A0BF4">
        <w:rPr>
          <w:rStyle w:val="markedcontent"/>
          <w:rFonts w:ascii="Ebrima" w:hAnsi="Ebrima" w:cs="Arial"/>
          <w:i/>
          <w:color w:val="002060"/>
        </w:rPr>
        <w:t>En attendant, l</w:t>
      </w:r>
      <w:r w:rsidRPr="00A3320E">
        <w:rPr>
          <w:rStyle w:val="markedcontent"/>
          <w:rFonts w:ascii="Ebrima" w:hAnsi="Ebrima" w:cs="Arial"/>
          <w:i/>
          <w:color w:val="002060"/>
        </w:rPr>
        <w:t>e contractuel doit se tourner vers la CAS pour une demande d’aide.</w:t>
      </w:r>
    </w:p>
    <w:p w:rsidR="00CE358C" w:rsidRPr="00A3320E" w:rsidRDefault="00CE358C">
      <w:pPr>
        <w:pStyle w:val="Standard"/>
        <w:jc w:val="both"/>
        <w:rPr>
          <w:i/>
          <w:color w:val="002060"/>
        </w:rPr>
      </w:pPr>
    </w:p>
    <w:p w:rsidR="00A3320E" w:rsidRDefault="004932FD">
      <w:pPr>
        <w:pStyle w:val="Standard"/>
        <w:jc w:val="both"/>
        <w:rPr>
          <w:rStyle w:val="markedcontent"/>
          <w:rFonts w:ascii="Ebrima" w:hAnsi="Ebrima" w:cs="Arial"/>
          <w:i/>
          <w:color w:val="002060"/>
        </w:rPr>
      </w:pPr>
      <w:r w:rsidRPr="004932FD">
        <w:rPr>
          <w:rStyle w:val="markedcontent"/>
          <w:rFonts w:ascii="Ebrima" w:hAnsi="Ebrima" w:cs="Arial"/>
          <w:b/>
          <w:i/>
          <w:color w:val="002060"/>
        </w:rPr>
        <w:t>ADAF</w:t>
      </w:r>
      <w:r w:rsidR="004C61FD" w:rsidRPr="004932FD">
        <w:rPr>
          <w:rStyle w:val="markedcontent"/>
          <w:rFonts w:ascii="Ebrima" w:hAnsi="Ebrima" w:cs="Arial"/>
          <w:b/>
          <w:i/>
          <w:color w:val="002060"/>
        </w:rPr>
        <w:t> :</w:t>
      </w:r>
      <w:r w:rsidRPr="004932FD">
        <w:rPr>
          <w:rStyle w:val="markedcontent"/>
          <w:rFonts w:ascii="Ebrima" w:hAnsi="Ebrima" w:cs="Arial"/>
          <w:i/>
          <w:color w:val="002060"/>
        </w:rPr>
        <w:t xml:space="preserve"> </w:t>
      </w:r>
    </w:p>
    <w:p w:rsidR="00A3320E" w:rsidRDefault="00A3320E">
      <w:pPr>
        <w:pStyle w:val="Standard"/>
        <w:jc w:val="both"/>
        <w:rPr>
          <w:rStyle w:val="markedcontent"/>
          <w:rFonts w:ascii="Ebrima" w:hAnsi="Ebrima" w:cs="Arial"/>
          <w:i/>
          <w:color w:val="002060"/>
        </w:rPr>
      </w:pPr>
      <w:r>
        <w:rPr>
          <w:rStyle w:val="markedcontent"/>
          <w:rFonts w:ascii="Ebrima" w:hAnsi="Ebrima" w:cs="Arial"/>
          <w:i/>
          <w:color w:val="002060"/>
        </w:rPr>
        <w:t xml:space="preserve">Reprenons la procédure pour l’ensemble des personnels. </w:t>
      </w:r>
    </w:p>
    <w:p w:rsidR="00CE358C" w:rsidRPr="004932FD" w:rsidRDefault="004C61FD">
      <w:pPr>
        <w:pStyle w:val="Standard"/>
        <w:jc w:val="both"/>
        <w:rPr>
          <w:i/>
          <w:color w:val="002060"/>
        </w:rPr>
      </w:pPr>
      <w:r w:rsidRPr="004932FD">
        <w:rPr>
          <w:rStyle w:val="markedcontent"/>
          <w:rFonts w:ascii="Ebrima" w:hAnsi="Ebrima" w:cs="Arial"/>
          <w:i/>
          <w:color w:val="002060"/>
        </w:rPr>
        <w:t>Les personnels affectés sur plusieurs étab</w:t>
      </w:r>
      <w:r w:rsidR="003D3BE9">
        <w:rPr>
          <w:rStyle w:val="markedcontent"/>
          <w:rFonts w:ascii="Ebrima" w:hAnsi="Ebrima" w:cs="Arial"/>
          <w:i/>
          <w:color w:val="002060"/>
        </w:rPr>
        <w:t>lissements</w:t>
      </w:r>
      <w:r w:rsidRPr="004932FD">
        <w:rPr>
          <w:rStyle w:val="markedcontent"/>
          <w:rFonts w:ascii="Ebrima" w:hAnsi="Ebrima" w:cs="Arial"/>
          <w:i/>
          <w:color w:val="002060"/>
        </w:rPr>
        <w:t xml:space="preserve"> sont régis par :</w:t>
      </w:r>
    </w:p>
    <w:p w:rsidR="00CE358C" w:rsidRPr="004932FD" w:rsidRDefault="004C61FD">
      <w:pPr>
        <w:pStyle w:val="Standard"/>
        <w:jc w:val="both"/>
        <w:rPr>
          <w:i/>
          <w:color w:val="002060"/>
        </w:rPr>
      </w:pPr>
      <w:r w:rsidRPr="004932FD">
        <w:rPr>
          <w:rStyle w:val="markedcontent"/>
          <w:rFonts w:ascii="Ebrima" w:hAnsi="Ebrima" w:cs="Arial"/>
          <w:i/>
          <w:color w:val="002060"/>
        </w:rPr>
        <w:t>- le décret mis à jour en 2020</w:t>
      </w:r>
    </w:p>
    <w:p w:rsidR="00CE358C" w:rsidRPr="004932FD" w:rsidRDefault="004C61FD">
      <w:pPr>
        <w:pStyle w:val="Standard"/>
        <w:jc w:val="both"/>
        <w:rPr>
          <w:i/>
          <w:color w:val="002060"/>
        </w:rPr>
      </w:pPr>
      <w:r w:rsidRPr="004932FD">
        <w:rPr>
          <w:rStyle w:val="markedcontent"/>
          <w:rFonts w:ascii="Ebrima" w:hAnsi="Ebrima" w:cs="Arial"/>
          <w:i/>
          <w:color w:val="002060"/>
        </w:rPr>
        <w:t>- l’arrêté de 2013 mis à jour en 2019</w:t>
      </w:r>
    </w:p>
    <w:p w:rsidR="00CE358C" w:rsidRPr="004932FD" w:rsidRDefault="004C61FD">
      <w:pPr>
        <w:pStyle w:val="Standard"/>
        <w:jc w:val="both"/>
        <w:rPr>
          <w:i/>
          <w:color w:val="002060"/>
        </w:rPr>
      </w:pPr>
      <w:r w:rsidRPr="004932FD">
        <w:rPr>
          <w:rStyle w:val="markedcontent"/>
          <w:rFonts w:ascii="Ebrima" w:hAnsi="Ebrima" w:cs="Arial"/>
          <w:i/>
          <w:color w:val="002060"/>
        </w:rPr>
        <w:t>- la circulaire</w:t>
      </w:r>
      <w:r w:rsidR="003D3BE9">
        <w:rPr>
          <w:rStyle w:val="markedcontent"/>
          <w:rFonts w:ascii="Ebrima" w:hAnsi="Ebrima" w:cs="Arial"/>
          <w:i/>
          <w:color w:val="002060"/>
        </w:rPr>
        <w:t xml:space="preserve"> ministérielle sur les frais de déplacement</w:t>
      </w:r>
      <w:r w:rsidRPr="004932FD">
        <w:rPr>
          <w:rStyle w:val="markedcontent"/>
          <w:rFonts w:ascii="Ebrima" w:hAnsi="Ebrima" w:cs="Arial"/>
          <w:i/>
          <w:color w:val="002060"/>
        </w:rPr>
        <w:t>.</w:t>
      </w:r>
    </w:p>
    <w:p w:rsidR="003D3BE9" w:rsidRDefault="004C61FD">
      <w:pPr>
        <w:pStyle w:val="Standard"/>
        <w:jc w:val="both"/>
        <w:rPr>
          <w:rStyle w:val="markedcontent"/>
          <w:rFonts w:ascii="Ebrima" w:hAnsi="Ebrima" w:cs="Arial"/>
          <w:i/>
          <w:color w:val="002060"/>
        </w:rPr>
      </w:pPr>
      <w:r w:rsidRPr="004932FD">
        <w:rPr>
          <w:rStyle w:val="markedcontent"/>
          <w:rFonts w:ascii="Ebrima" w:hAnsi="Ebrima" w:cs="Arial"/>
          <w:i/>
          <w:color w:val="002060"/>
        </w:rPr>
        <w:t>Notre but était de se remettre à la règle, la même pour tous.</w:t>
      </w:r>
      <w:r w:rsidR="003D3BE9">
        <w:rPr>
          <w:rStyle w:val="markedcontent"/>
          <w:rFonts w:ascii="Ebrima" w:hAnsi="Ebrima" w:cs="Arial"/>
          <w:i/>
          <w:color w:val="002060"/>
        </w:rPr>
        <w:t xml:space="preserve"> </w:t>
      </w:r>
    </w:p>
    <w:p w:rsidR="00CE358C" w:rsidRDefault="004C61FD">
      <w:pPr>
        <w:pStyle w:val="Standard"/>
        <w:jc w:val="both"/>
        <w:rPr>
          <w:rStyle w:val="markedcontent"/>
          <w:rFonts w:ascii="Ebrima" w:hAnsi="Ebrima" w:cs="Arial"/>
          <w:i/>
          <w:color w:val="002060"/>
        </w:rPr>
      </w:pPr>
      <w:r w:rsidRPr="004932FD">
        <w:rPr>
          <w:rStyle w:val="markedcontent"/>
          <w:rFonts w:ascii="Ebrima" w:hAnsi="Ebrima" w:cs="Arial"/>
          <w:i/>
          <w:color w:val="002060"/>
        </w:rPr>
        <w:t>On a travaillé à l’harmonisation entre les dpts.</w:t>
      </w:r>
    </w:p>
    <w:p w:rsidR="003D3BE9" w:rsidRPr="004932FD" w:rsidRDefault="003D3BE9">
      <w:pPr>
        <w:pStyle w:val="Standard"/>
        <w:jc w:val="both"/>
        <w:rPr>
          <w:i/>
          <w:color w:val="002060"/>
        </w:rPr>
      </w:pPr>
    </w:p>
    <w:p w:rsidR="00CE358C" w:rsidRPr="004932FD" w:rsidRDefault="004C61FD">
      <w:pPr>
        <w:pStyle w:val="Standard"/>
        <w:jc w:val="both"/>
        <w:rPr>
          <w:i/>
          <w:color w:val="002060"/>
        </w:rPr>
      </w:pPr>
      <w:r w:rsidRPr="004932FD">
        <w:rPr>
          <w:rStyle w:val="markedcontent"/>
          <w:rFonts w:ascii="Ebrima" w:hAnsi="Ebrima" w:cs="Arial"/>
          <w:i/>
          <w:color w:val="002060"/>
        </w:rPr>
        <w:t xml:space="preserve">L’arrêté de 2013 dit que si CS dans un autre </w:t>
      </w:r>
      <w:proofErr w:type="spellStart"/>
      <w:r w:rsidRPr="004932FD">
        <w:rPr>
          <w:rStyle w:val="markedcontent"/>
          <w:rFonts w:ascii="Ebrima" w:hAnsi="Ebrima" w:cs="Arial"/>
          <w:i/>
          <w:color w:val="002060"/>
        </w:rPr>
        <w:t>étab</w:t>
      </w:r>
      <w:proofErr w:type="spellEnd"/>
      <w:r w:rsidRPr="004932FD">
        <w:rPr>
          <w:rStyle w:val="markedcontent"/>
          <w:rFonts w:ascii="Ebrima" w:hAnsi="Ebrima" w:cs="Arial"/>
          <w:i/>
          <w:color w:val="002060"/>
        </w:rPr>
        <w:t xml:space="preserve">, la résidence qu’on prend en résidence ppale est celle où l’agent va faire le plus d’heures. Tous les agents concernés montent leur dossier. On leur répond en faisant un récap de leurs droits. </w:t>
      </w:r>
      <w:r w:rsidR="004932FD" w:rsidRPr="004932FD">
        <w:rPr>
          <w:rStyle w:val="markedcontent"/>
          <w:rFonts w:ascii="Ebrima" w:hAnsi="Ebrima" w:cs="Arial"/>
          <w:i/>
          <w:color w:val="002060"/>
        </w:rPr>
        <w:t>L’agent</w:t>
      </w:r>
      <w:r w:rsidRPr="004932FD">
        <w:rPr>
          <w:rStyle w:val="markedcontent"/>
          <w:rFonts w:ascii="Ebrima" w:hAnsi="Ebrima" w:cs="Arial"/>
          <w:i/>
          <w:color w:val="002060"/>
        </w:rPr>
        <w:t xml:space="preserve"> doit se déplacer hors de la commune de sa résidence familiale et de sa résidence admin</w:t>
      </w:r>
      <w:r w:rsidR="004932FD" w:rsidRPr="004932FD">
        <w:rPr>
          <w:rStyle w:val="markedcontent"/>
          <w:rFonts w:ascii="Ebrima" w:hAnsi="Ebrima" w:cs="Arial"/>
          <w:i/>
          <w:color w:val="002060"/>
        </w:rPr>
        <w:t>istrative</w:t>
      </w:r>
      <w:r w:rsidRPr="004932FD">
        <w:rPr>
          <w:rStyle w:val="markedcontent"/>
          <w:rFonts w:ascii="Ebrima" w:hAnsi="Ebrima" w:cs="Arial"/>
          <w:i/>
          <w:color w:val="002060"/>
        </w:rPr>
        <w:t xml:space="preserve">. </w:t>
      </w:r>
      <w:r w:rsidR="00A3320E">
        <w:rPr>
          <w:rStyle w:val="markedcontent"/>
          <w:rFonts w:ascii="Ebrima" w:hAnsi="Ebrima" w:cs="Arial"/>
          <w:i/>
          <w:color w:val="002060"/>
        </w:rPr>
        <w:t xml:space="preserve">En </w:t>
      </w:r>
      <w:r w:rsidRPr="004932FD">
        <w:rPr>
          <w:rStyle w:val="markedcontent"/>
          <w:rFonts w:ascii="Ebrima" w:hAnsi="Ebrima" w:cs="Arial"/>
          <w:i/>
          <w:color w:val="002060"/>
        </w:rPr>
        <w:t xml:space="preserve">service partagé, </w:t>
      </w:r>
      <w:r w:rsidR="00A3320E">
        <w:rPr>
          <w:rStyle w:val="markedcontent"/>
          <w:rFonts w:ascii="Ebrima" w:hAnsi="Ebrima" w:cs="Arial"/>
          <w:i/>
          <w:color w:val="002060"/>
        </w:rPr>
        <w:t>l</w:t>
      </w:r>
      <w:r w:rsidRPr="004932FD">
        <w:rPr>
          <w:rStyle w:val="markedcontent"/>
          <w:rFonts w:ascii="Ebrima" w:hAnsi="Ebrima" w:cs="Arial"/>
          <w:i/>
          <w:color w:val="002060"/>
        </w:rPr>
        <w:t>es TZR</w:t>
      </w:r>
      <w:r w:rsidR="00A3320E">
        <w:rPr>
          <w:rStyle w:val="markedcontent"/>
          <w:rFonts w:ascii="Ebrima" w:hAnsi="Ebrima" w:cs="Arial"/>
          <w:i/>
          <w:color w:val="002060"/>
        </w:rPr>
        <w:t xml:space="preserve"> ont un </w:t>
      </w:r>
      <w:r w:rsidRPr="004932FD">
        <w:rPr>
          <w:rStyle w:val="markedcontent"/>
          <w:rFonts w:ascii="Ebrima" w:hAnsi="Ebrima" w:cs="Arial"/>
          <w:i/>
          <w:color w:val="002060"/>
        </w:rPr>
        <w:t>RAD clairement identifié</w:t>
      </w:r>
      <w:r w:rsidR="00A3320E">
        <w:rPr>
          <w:rStyle w:val="markedcontent"/>
          <w:rFonts w:ascii="Ebrima" w:hAnsi="Ebrima" w:cs="Arial"/>
          <w:i/>
          <w:color w:val="002060"/>
        </w:rPr>
        <w:t>, ; mais pour les contractuels, c’est là où il fait le plus d’heures.</w:t>
      </w:r>
    </w:p>
    <w:p w:rsidR="00CE358C" w:rsidRPr="004932FD" w:rsidRDefault="004C61FD">
      <w:pPr>
        <w:pStyle w:val="Standard"/>
        <w:jc w:val="both"/>
        <w:rPr>
          <w:i/>
          <w:color w:val="002060"/>
        </w:rPr>
      </w:pPr>
      <w:r w:rsidRPr="004932FD">
        <w:rPr>
          <w:rStyle w:val="markedcontent"/>
          <w:rFonts w:ascii="Ebrima" w:hAnsi="Ebrima" w:cs="Arial"/>
          <w:i/>
          <w:color w:val="002060"/>
        </w:rPr>
        <w:t xml:space="preserve">On prend en compte le trajet domicile travail et les trajets annexes, soit depuis </w:t>
      </w:r>
      <w:r w:rsidR="00797677" w:rsidRPr="004932FD">
        <w:rPr>
          <w:rStyle w:val="markedcontent"/>
          <w:rFonts w:ascii="Ebrima" w:hAnsi="Ebrima" w:cs="Arial"/>
          <w:i/>
          <w:color w:val="002060"/>
        </w:rPr>
        <w:t xml:space="preserve">la </w:t>
      </w:r>
      <w:r w:rsidRPr="004932FD">
        <w:rPr>
          <w:rStyle w:val="markedcontent"/>
          <w:rFonts w:ascii="Ebrima" w:hAnsi="Ebrima" w:cs="Arial"/>
          <w:i/>
          <w:color w:val="002060"/>
        </w:rPr>
        <w:t xml:space="preserve">résidence familiale, soit </w:t>
      </w:r>
      <w:r w:rsidR="00797677" w:rsidRPr="004932FD">
        <w:rPr>
          <w:rStyle w:val="markedcontent"/>
          <w:rFonts w:ascii="Ebrima" w:hAnsi="Ebrima" w:cs="Arial"/>
          <w:i/>
          <w:color w:val="002060"/>
        </w:rPr>
        <w:t xml:space="preserve">depuis la </w:t>
      </w:r>
      <w:r w:rsidRPr="004932FD">
        <w:rPr>
          <w:rStyle w:val="markedcontent"/>
          <w:rFonts w:ascii="Ebrima" w:hAnsi="Ebrima" w:cs="Arial"/>
          <w:i/>
          <w:color w:val="002060"/>
        </w:rPr>
        <w:t xml:space="preserve">résidence administrative. On ne prend pas le trajet le plus court quand ça nous arrange, l’administration prend le trajet réel c’est à dire le trajet quand l’agent part depuis son domicile ou </w:t>
      </w:r>
      <w:r w:rsidRPr="004932FD">
        <w:rPr>
          <w:rStyle w:val="markedcontent"/>
          <w:rFonts w:ascii="Ebrima" w:hAnsi="Ebrima" w:cs="Arial"/>
          <w:i/>
          <w:color w:val="002060"/>
        </w:rPr>
        <w:lastRenderedPageBreak/>
        <w:t xml:space="preserve">depuis son établissement. Le trajet le plus court, c’est seulement entre tous les trajets possibles via </w:t>
      </w:r>
      <w:r w:rsidR="00A3320E" w:rsidRPr="004932FD">
        <w:rPr>
          <w:rStyle w:val="markedcontent"/>
          <w:rFonts w:ascii="Ebrima" w:hAnsi="Ebrima" w:cs="Arial"/>
          <w:i/>
          <w:color w:val="002060"/>
        </w:rPr>
        <w:t>Mappy</w:t>
      </w:r>
      <w:r w:rsidRPr="004932FD">
        <w:rPr>
          <w:rStyle w:val="markedcontent"/>
          <w:rFonts w:ascii="Ebrima" w:hAnsi="Ebrima" w:cs="Arial"/>
          <w:i/>
          <w:color w:val="002060"/>
        </w:rPr>
        <w:t>. Les informations sur les trajets pris en compte sont</w:t>
      </w:r>
      <w:r w:rsidR="00671049">
        <w:rPr>
          <w:rStyle w:val="markedcontent"/>
          <w:rFonts w:ascii="Ebrima" w:hAnsi="Ebrima" w:cs="Arial"/>
          <w:i/>
          <w:color w:val="002060"/>
        </w:rPr>
        <w:t xml:space="preserve"> </w:t>
      </w:r>
      <w:r w:rsidR="00671049" w:rsidRPr="004932FD">
        <w:rPr>
          <w:rStyle w:val="markedcontent"/>
          <w:rFonts w:ascii="Ebrima" w:hAnsi="Ebrima" w:cs="Arial"/>
          <w:i/>
          <w:color w:val="002060"/>
        </w:rPr>
        <w:t xml:space="preserve">détaillées </w:t>
      </w:r>
      <w:r w:rsidRPr="004932FD">
        <w:rPr>
          <w:rStyle w:val="markedcontent"/>
          <w:rFonts w:ascii="Ebrima" w:hAnsi="Ebrima" w:cs="Arial"/>
          <w:i/>
          <w:color w:val="002060"/>
        </w:rPr>
        <w:t>le plus possible dans les mails qu’on envoie aux concernés en début d’année.</w:t>
      </w:r>
    </w:p>
    <w:p w:rsidR="00CE358C" w:rsidRPr="00671049" w:rsidRDefault="00671049">
      <w:pPr>
        <w:pStyle w:val="Standard"/>
        <w:jc w:val="both"/>
        <w:rPr>
          <w:i/>
          <w:color w:val="002060"/>
        </w:rPr>
      </w:pPr>
      <w:r w:rsidRPr="00671049">
        <w:rPr>
          <w:rStyle w:val="markedcontent"/>
          <w:rFonts w:ascii="Ebrima" w:hAnsi="Ebrima" w:cs="Arial"/>
          <w:b/>
          <w:bCs/>
          <w:i/>
          <w:color w:val="002060"/>
        </w:rPr>
        <w:t>DDAF :</w:t>
      </w:r>
      <w:r w:rsidR="004C61FD" w:rsidRPr="00671049">
        <w:rPr>
          <w:rStyle w:val="markedcontent"/>
          <w:rFonts w:ascii="Ebrima" w:hAnsi="Ebrima" w:cs="Arial"/>
          <w:b/>
          <w:bCs/>
          <w:i/>
          <w:color w:val="002060"/>
        </w:rPr>
        <w:t xml:space="preserve"> </w:t>
      </w:r>
      <w:r w:rsidRPr="00671049">
        <w:rPr>
          <w:rStyle w:val="markedcontent"/>
          <w:rFonts w:ascii="Ebrima" w:hAnsi="Ebrima" w:cs="Arial"/>
          <w:bCs/>
          <w:i/>
          <w:color w:val="002060"/>
        </w:rPr>
        <w:t xml:space="preserve"> Le ca</w:t>
      </w:r>
      <w:r w:rsidR="004C61FD" w:rsidRPr="00671049">
        <w:rPr>
          <w:rStyle w:val="markedcontent"/>
          <w:rFonts w:ascii="Ebrima" w:hAnsi="Ebrima" w:cs="Arial"/>
          <w:bCs/>
          <w:i/>
          <w:color w:val="002060"/>
        </w:rPr>
        <w:t xml:space="preserve">s </w:t>
      </w:r>
      <w:r w:rsidRPr="00671049">
        <w:rPr>
          <w:rStyle w:val="markedcontent"/>
          <w:rFonts w:ascii="Ebrima" w:hAnsi="Ebrima" w:cs="Arial"/>
          <w:bCs/>
          <w:i/>
          <w:color w:val="002060"/>
        </w:rPr>
        <w:t>n’est pas</w:t>
      </w:r>
      <w:r w:rsidR="004C61FD" w:rsidRPr="00671049">
        <w:rPr>
          <w:rStyle w:val="markedcontent"/>
          <w:rFonts w:ascii="Ebrima" w:hAnsi="Ebrima" w:cs="Arial"/>
          <w:bCs/>
          <w:i/>
          <w:color w:val="002060"/>
        </w:rPr>
        <w:t xml:space="preserve"> prévu pour les contractuels remplaçants, qui ne peuvent pas être traités comme des TZR.</w:t>
      </w:r>
    </w:p>
    <w:p w:rsidR="00CE358C" w:rsidRDefault="00671049">
      <w:pPr>
        <w:pStyle w:val="Standard"/>
        <w:jc w:val="both"/>
      </w:pPr>
      <w:r w:rsidRPr="00671049">
        <w:rPr>
          <w:rStyle w:val="markedcontent"/>
          <w:rFonts w:ascii="Ebrima" w:hAnsi="Ebrima" w:cs="Arial"/>
          <w:b/>
          <w:bCs/>
          <w:color w:val="FF0000"/>
        </w:rPr>
        <w:t>FO </w:t>
      </w:r>
      <w:r>
        <w:rPr>
          <w:rStyle w:val="markedcontent"/>
          <w:rFonts w:ascii="Ebrima" w:hAnsi="Ebrima" w:cs="Arial"/>
          <w:b/>
          <w:bCs/>
        </w:rPr>
        <w:t>:</w:t>
      </w:r>
      <w:r w:rsidR="004C61FD">
        <w:rPr>
          <w:rStyle w:val="markedcontent"/>
          <w:rFonts w:ascii="Ebrima" w:hAnsi="Ebrima" w:cs="Arial"/>
        </w:rPr>
        <w:t xml:space="preserve"> Ils DOIVENT être rémunérés, le décret le dit déjà.</w:t>
      </w:r>
    </w:p>
    <w:p w:rsidR="00CE358C" w:rsidRPr="00671049" w:rsidRDefault="00671049">
      <w:pPr>
        <w:pStyle w:val="Standard"/>
        <w:jc w:val="both"/>
        <w:rPr>
          <w:i/>
          <w:color w:val="002060"/>
        </w:rPr>
      </w:pPr>
      <w:r w:rsidRPr="00671049">
        <w:rPr>
          <w:rStyle w:val="markedcontent"/>
          <w:rFonts w:ascii="Ebrima" w:hAnsi="Ebrima" w:cs="Arial"/>
          <w:b/>
          <w:bCs/>
          <w:i/>
          <w:color w:val="002060"/>
        </w:rPr>
        <w:t>ADAF</w:t>
      </w:r>
      <w:r w:rsidR="004C61FD" w:rsidRPr="00671049">
        <w:rPr>
          <w:rStyle w:val="markedcontent"/>
          <w:rFonts w:ascii="Ebrima" w:hAnsi="Ebrima" w:cs="Arial"/>
          <w:b/>
          <w:bCs/>
          <w:i/>
          <w:color w:val="002060"/>
        </w:rPr>
        <w:t> :</w:t>
      </w:r>
      <w:r w:rsidR="004C61FD" w:rsidRPr="00671049">
        <w:rPr>
          <w:rStyle w:val="markedcontent"/>
          <w:rFonts w:ascii="Ebrima" w:hAnsi="Ebrima" w:cs="Arial"/>
          <w:i/>
          <w:color w:val="002060"/>
        </w:rPr>
        <w:t xml:space="preserve"> Ils le sont, mais c’est la résidence administrative qui n’est pas prise en compte de la même manière.</w:t>
      </w:r>
    </w:p>
    <w:p w:rsidR="00CE358C" w:rsidRDefault="00671049">
      <w:pPr>
        <w:pStyle w:val="Standard"/>
        <w:jc w:val="both"/>
      </w:pPr>
      <w:r w:rsidRPr="00671049">
        <w:rPr>
          <w:rStyle w:val="markedcontent"/>
          <w:rFonts w:ascii="Ebrima" w:hAnsi="Ebrima" w:cs="Arial"/>
          <w:b/>
          <w:bCs/>
          <w:color w:val="FF0000"/>
        </w:rPr>
        <w:t>FO</w:t>
      </w:r>
      <w:r w:rsidR="004C61FD" w:rsidRPr="00671049">
        <w:rPr>
          <w:rStyle w:val="markedcontent"/>
          <w:rFonts w:ascii="Ebrima" w:hAnsi="Ebrima" w:cs="Arial"/>
          <w:b/>
          <w:bCs/>
          <w:color w:val="FF0000"/>
        </w:rPr>
        <w:t> </w:t>
      </w:r>
      <w:r w:rsidR="004C61FD">
        <w:rPr>
          <w:rStyle w:val="markedcontent"/>
          <w:rFonts w:ascii="Ebrima" w:hAnsi="Ebrima" w:cs="Arial"/>
          <w:b/>
          <w:bCs/>
        </w:rPr>
        <w:t>:</w:t>
      </w:r>
      <w:r w:rsidR="004C61FD">
        <w:rPr>
          <w:rStyle w:val="markedcontent"/>
          <w:rFonts w:ascii="Ebrima" w:hAnsi="Ebrima" w:cs="Arial"/>
        </w:rPr>
        <w:t xml:space="preserve"> Il n’y a aucune différence à faire</w:t>
      </w:r>
      <w:r>
        <w:rPr>
          <w:rStyle w:val="markedcontent"/>
          <w:rFonts w:ascii="Ebrima" w:hAnsi="Ebrima" w:cs="Arial"/>
        </w:rPr>
        <w:t xml:space="preserve"> avec un TZR</w:t>
      </w:r>
      <w:r w:rsidR="008A0BF4">
        <w:rPr>
          <w:rStyle w:val="markedcontent"/>
          <w:rFonts w:ascii="Ebrima" w:hAnsi="Ebrima" w:cs="Arial"/>
        </w:rPr>
        <w:t>, ce sont des agents en mission de remplacement</w:t>
      </w:r>
      <w:r w:rsidR="004C61FD">
        <w:rPr>
          <w:rStyle w:val="markedcontent"/>
          <w:rFonts w:ascii="Ebrima" w:hAnsi="Ebrima" w:cs="Arial"/>
        </w:rPr>
        <w:t>.</w:t>
      </w:r>
    </w:p>
    <w:p w:rsidR="00CE358C" w:rsidRPr="00671049" w:rsidRDefault="00671049">
      <w:pPr>
        <w:pStyle w:val="Standard"/>
        <w:jc w:val="both"/>
        <w:rPr>
          <w:i/>
          <w:color w:val="002060"/>
        </w:rPr>
      </w:pPr>
      <w:r w:rsidRPr="00671049">
        <w:rPr>
          <w:rStyle w:val="markedcontent"/>
          <w:rFonts w:ascii="Ebrima" w:hAnsi="Ebrima" w:cs="Arial"/>
          <w:b/>
          <w:bCs/>
          <w:i/>
          <w:color w:val="002060"/>
        </w:rPr>
        <w:t>SGA</w:t>
      </w:r>
      <w:r w:rsidR="004C61FD" w:rsidRPr="00671049">
        <w:rPr>
          <w:rStyle w:val="markedcontent"/>
          <w:rFonts w:ascii="Ebrima" w:hAnsi="Ebrima" w:cs="Arial"/>
          <w:b/>
          <w:bCs/>
          <w:i/>
          <w:color w:val="002060"/>
        </w:rPr>
        <w:t> :</w:t>
      </w:r>
      <w:r w:rsidR="004C61FD" w:rsidRPr="00671049">
        <w:rPr>
          <w:rStyle w:val="markedcontent"/>
          <w:rFonts w:ascii="Ebrima" w:hAnsi="Ebrima" w:cs="Arial"/>
          <w:i/>
          <w:color w:val="002060"/>
        </w:rPr>
        <w:t xml:space="preserve"> On attend l’arbitrage du service juridique du Rectorat et on revient vers vous.</w:t>
      </w:r>
    </w:p>
    <w:p w:rsidR="00CE358C" w:rsidRPr="00671049" w:rsidRDefault="00671049">
      <w:pPr>
        <w:pStyle w:val="Standard"/>
        <w:jc w:val="both"/>
        <w:rPr>
          <w:i/>
          <w:color w:val="002060"/>
        </w:rPr>
      </w:pPr>
      <w:r w:rsidRPr="00671049">
        <w:rPr>
          <w:rStyle w:val="markedcontent"/>
          <w:rFonts w:ascii="Ebrima" w:hAnsi="Ebrima" w:cs="Arial"/>
          <w:b/>
          <w:bCs/>
          <w:i/>
          <w:color w:val="002060"/>
        </w:rPr>
        <w:t>DDAF</w:t>
      </w:r>
      <w:r w:rsidR="004C61FD" w:rsidRPr="00671049">
        <w:rPr>
          <w:rStyle w:val="markedcontent"/>
          <w:rFonts w:ascii="Ebrima" w:hAnsi="Ebrima" w:cs="Arial"/>
          <w:b/>
          <w:bCs/>
          <w:i/>
          <w:color w:val="002060"/>
        </w:rPr>
        <w:t> :</w:t>
      </w:r>
      <w:r w:rsidR="004C61FD" w:rsidRPr="00671049">
        <w:rPr>
          <w:rStyle w:val="markedcontent"/>
          <w:rFonts w:ascii="Ebrima" w:hAnsi="Ebrima" w:cs="Arial"/>
          <w:i/>
          <w:color w:val="002060"/>
        </w:rPr>
        <w:t xml:space="preserve"> </w:t>
      </w:r>
      <w:r w:rsidRPr="00671049">
        <w:rPr>
          <w:rStyle w:val="markedcontent"/>
          <w:rFonts w:ascii="Ebrima" w:hAnsi="Ebrima" w:cs="Arial"/>
          <w:i/>
          <w:color w:val="002060"/>
        </w:rPr>
        <w:t>Nous faisons une i</w:t>
      </w:r>
      <w:r w:rsidR="004C61FD" w:rsidRPr="00671049">
        <w:rPr>
          <w:rStyle w:val="markedcontent"/>
          <w:rFonts w:ascii="Ebrima" w:hAnsi="Ebrima" w:cs="Arial"/>
          <w:i/>
          <w:color w:val="002060"/>
        </w:rPr>
        <w:t xml:space="preserve">nterprétation différente de la réglementation : </w:t>
      </w:r>
      <w:r w:rsidRPr="00671049">
        <w:rPr>
          <w:rStyle w:val="markedcontent"/>
          <w:rFonts w:ascii="Ebrima" w:hAnsi="Ebrima" w:cs="Arial"/>
          <w:i/>
          <w:color w:val="002060"/>
        </w:rPr>
        <w:t>la DAF ne fera</w:t>
      </w:r>
      <w:r w:rsidR="004C61FD" w:rsidRPr="00671049">
        <w:rPr>
          <w:rStyle w:val="markedcontent"/>
          <w:rFonts w:ascii="Ebrima" w:hAnsi="Ebrima" w:cs="Arial"/>
          <w:i/>
          <w:color w:val="002060"/>
        </w:rPr>
        <w:t xml:space="preserve"> aucun pas de côté</w:t>
      </w:r>
      <w:r w:rsidRPr="00671049">
        <w:rPr>
          <w:rStyle w:val="markedcontent"/>
          <w:rFonts w:ascii="Ebrima" w:hAnsi="Ebrima" w:cs="Arial"/>
          <w:i/>
          <w:color w:val="002060"/>
        </w:rPr>
        <w:t xml:space="preserve"> sans prendre </w:t>
      </w:r>
      <w:r w:rsidR="004C61FD" w:rsidRPr="00671049">
        <w:rPr>
          <w:rStyle w:val="markedcontent"/>
          <w:rFonts w:ascii="Ebrima" w:hAnsi="Ebrima" w:cs="Arial"/>
          <w:i/>
          <w:color w:val="002060"/>
        </w:rPr>
        <w:t>l’arbitrage du SG</w:t>
      </w:r>
      <w:r w:rsidR="008A0BF4">
        <w:rPr>
          <w:rStyle w:val="markedcontent"/>
          <w:rFonts w:ascii="Ebrima" w:hAnsi="Ebrima" w:cs="Arial"/>
          <w:i/>
          <w:color w:val="002060"/>
        </w:rPr>
        <w:t>A</w:t>
      </w:r>
      <w:r w:rsidR="004C61FD" w:rsidRPr="00671049">
        <w:rPr>
          <w:rStyle w:val="markedcontent"/>
          <w:rFonts w:ascii="Ebrima" w:hAnsi="Ebrima" w:cs="Arial"/>
          <w:i/>
          <w:color w:val="002060"/>
        </w:rPr>
        <w:t xml:space="preserve">. </w:t>
      </w:r>
      <w:r w:rsidRPr="00671049">
        <w:rPr>
          <w:rStyle w:val="markedcontent"/>
          <w:rFonts w:ascii="Ebrima" w:hAnsi="Ebrima" w:cs="Arial"/>
          <w:i/>
          <w:color w:val="002060"/>
        </w:rPr>
        <w:t>Quant à</w:t>
      </w:r>
      <w:r w:rsidR="004C61FD" w:rsidRPr="00671049">
        <w:rPr>
          <w:rStyle w:val="markedcontent"/>
          <w:rFonts w:ascii="Ebrima" w:hAnsi="Ebrima" w:cs="Arial"/>
          <w:i/>
          <w:color w:val="002060"/>
        </w:rPr>
        <w:t xml:space="preserve"> la clarification de la réglementation : au niveau </w:t>
      </w:r>
      <w:r w:rsidRPr="00671049">
        <w:rPr>
          <w:rStyle w:val="markedcontent"/>
          <w:rFonts w:ascii="Ebrima" w:hAnsi="Ebrima" w:cs="Arial"/>
          <w:i/>
          <w:color w:val="002060"/>
        </w:rPr>
        <w:t xml:space="preserve">du service juridique </w:t>
      </w:r>
      <w:r w:rsidR="004C61FD" w:rsidRPr="00671049">
        <w:rPr>
          <w:rStyle w:val="markedcontent"/>
          <w:rFonts w:ascii="Ebrima" w:hAnsi="Ebrima" w:cs="Arial"/>
          <w:i/>
          <w:color w:val="002060"/>
        </w:rPr>
        <w:t xml:space="preserve">académique </w:t>
      </w:r>
      <w:r w:rsidRPr="00671049">
        <w:rPr>
          <w:rStyle w:val="markedcontent"/>
          <w:rFonts w:ascii="Ebrima" w:hAnsi="Ebrima" w:cs="Arial"/>
          <w:i/>
          <w:color w:val="002060"/>
        </w:rPr>
        <w:t>cela</w:t>
      </w:r>
      <w:r w:rsidR="004C61FD" w:rsidRPr="00671049">
        <w:rPr>
          <w:rStyle w:val="markedcontent"/>
          <w:rFonts w:ascii="Ebrima" w:hAnsi="Ebrima" w:cs="Arial"/>
          <w:i/>
          <w:color w:val="002060"/>
        </w:rPr>
        <w:t xml:space="preserve"> ira </w:t>
      </w:r>
      <w:r w:rsidRPr="00671049">
        <w:rPr>
          <w:rStyle w:val="markedcontent"/>
          <w:rFonts w:ascii="Ebrima" w:hAnsi="Ebrima" w:cs="Arial"/>
          <w:i/>
          <w:color w:val="002060"/>
        </w:rPr>
        <w:t xml:space="preserve">assez </w:t>
      </w:r>
      <w:r w:rsidR="004C61FD" w:rsidRPr="00671049">
        <w:rPr>
          <w:rStyle w:val="markedcontent"/>
          <w:rFonts w:ascii="Ebrima" w:hAnsi="Ebrima" w:cs="Arial"/>
          <w:i/>
          <w:color w:val="002060"/>
        </w:rPr>
        <w:t>vite</w:t>
      </w:r>
      <w:r w:rsidRPr="00671049">
        <w:rPr>
          <w:rStyle w:val="markedcontent"/>
          <w:rFonts w:ascii="Ebrima" w:hAnsi="Ebrima" w:cs="Arial"/>
          <w:i/>
          <w:color w:val="002060"/>
        </w:rPr>
        <w:t xml:space="preserve"> ; mais </w:t>
      </w:r>
      <w:r w:rsidR="004C61FD" w:rsidRPr="00671049">
        <w:rPr>
          <w:rStyle w:val="markedcontent"/>
          <w:rFonts w:ascii="Ebrima" w:hAnsi="Ebrima" w:cs="Arial"/>
          <w:i/>
          <w:color w:val="002060"/>
        </w:rPr>
        <w:t>au niveau national ce sera plus long.</w:t>
      </w:r>
      <w:bookmarkStart w:id="1" w:name="Bookmark"/>
      <w:bookmarkEnd w:id="1"/>
    </w:p>
    <w:p w:rsidR="00CE358C" w:rsidRDefault="00CE358C">
      <w:pPr>
        <w:pStyle w:val="Standard"/>
        <w:jc w:val="both"/>
      </w:pPr>
    </w:p>
    <w:p w:rsidR="00CE358C" w:rsidRDefault="00CE358C">
      <w:pPr>
        <w:pStyle w:val="Standard"/>
        <w:jc w:val="both"/>
        <w:rPr>
          <w:rFonts w:ascii="Ebrima" w:hAnsi="Ebrima"/>
        </w:rPr>
      </w:pPr>
    </w:p>
    <w:p w:rsidR="00CE358C" w:rsidRDefault="00CE358C">
      <w:pPr>
        <w:pStyle w:val="Standard"/>
      </w:pPr>
    </w:p>
    <w:sectPr w:rsidR="00CE358C" w:rsidSect="00D61258">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2E6" w:rsidRDefault="009152E6">
      <w:r>
        <w:separator/>
      </w:r>
    </w:p>
  </w:endnote>
  <w:endnote w:type="continuationSeparator" w:id="0">
    <w:p w:rsidR="009152E6" w:rsidRDefault="0091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2E6" w:rsidRDefault="009152E6">
      <w:r>
        <w:rPr>
          <w:color w:val="000000"/>
        </w:rPr>
        <w:separator/>
      </w:r>
    </w:p>
  </w:footnote>
  <w:footnote w:type="continuationSeparator" w:id="0">
    <w:p w:rsidR="009152E6" w:rsidRDefault="009152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58C"/>
    <w:rsid w:val="0005259F"/>
    <w:rsid w:val="00166912"/>
    <w:rsid w:val="00285952"/>
    <w:rsid w:val="003D3BE9"/>
    <w:rsid w:val="00417134"/>
    <w:rsid w:val="004932FD"/>
    <w:rsid w:val="004C61FD"/>
    <w:rsid w:val="004C7BD1"/>
    <w:rsid w:val="00671049"/>
    <w:rsid w:val="00675C19"/>
    <w:rsid w:val="00797677"/>
    <w:rsid w:val="008A0BF4"/>
    <w:rsid w:val="008A2457"/>
    <w:rsid w:val="009152E6"/>
    <w:rsid w:val="009F5E72"/>
    <w:rsid w:val="00A3320E"/>
    <w:rsid w:val="00CE358C"/>
    <w:rsid w:val="00D1421B"/>
    <w:rsid w:val="00D612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850C3"/>
  <w15:docId w15:val="{A2E91017-BC44-40EA-A3B6-618E14BD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Lucida San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markedcontent">
    <w:name w:val="markedcontent"/>
    <w:basedOn w:val="Policepardfaut"/>
  </w:style>
  <w:style w:type="table" w:styleId="Grilledutableau">
    <w:name w:val="Table Grid"/>
    <w:basedOn w:val="TableauNormal"/>
    <w:uiPriority w:val="39"/>
    <w:rsid w:val="00417134"/>
    <w:pPr>
      <w:suppressAutoHyphens w:val="0"/>
      <w:autoSpaceDN/>
      <w:ind w:firstLine="709"/>
      <w:jc w:val="both"/>
      <w:textAlignment w:val="auto"/>
    </w:pPr>
    <w:rPr>
      <w:rFonts w:ascii="Ebrima" w:eastAsiaTheme="minorHAnsi" w:hAnsi="Ebrima"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417134"/>
    <w:rPr>
      <w:b/>
      <w:bCs/>
    </w:rPr>
  </w:style>
  <w:style w:type="character" w:styleId="Accentuation">
    <w:name w:val="Emphasis"/>
    <w:basedOn w:val="Policepardfaut"/>
    <w:uiPriority w:val="20"/>
    <w:qFormat/>
    <w:rsid w:val="00D142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2236</Words>
  <Characters>12301</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Annick</dc:creator>
  <cp:lastModifiedBy>Annick</cp:lastModifiedBy>
  <cp:revision>3</cp:revision>
  <dcterms:created xsi:type="dcterms:W3CDTF">2022-05-08T17:19:00Z</dcterms:created>
  <dcterms:modified xsi:type="dcterms:W3CDTF">2022-05-08T19:56:00Z</dcterms:modified>
</cp:coreProperties>
</file>